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39" w:line="223" w:lineRule="auto"/>
        <w:jc w:val="center"/>
        <w:rPr>
          <w:rFonts w:ascii="黑体" w:hAnsi="黑体" w:eastAsia="黑体" w:cs="黑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2017年太白县财政</w:t>
      </w:r>
      <w:r>
        <w:rPr>
          <w:rFonts w:ascii="黑体" w:hAnsi="黑体" w:eastAsia="黑体" w:cs="黑体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预算执</w:t>
      </w:r>
      <w:r>
        <w:rPr>
          <w:rFonts w:ascii="黑体" w:hAnsi="黑体" w:eastAsia="黑体" w:cs="黑体"/>
          <w:spacing w:val="1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行</w:t>
      </w:r>
      <w:r>
        <w:rPr>
          <w:rFonts w:ascii="黑体" w:hAnsi="黑体" w:eastAsia="黑体" w:cs="黑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情况</w:t>
      </w:r>
    </w:p>
    <w:p>
      <w:pPr>
        <w:spacing w:before="139" w:line="223" w:lineRule="auto"/>
        <w:jc w:val="center"/>
        <w:rPr>
          <w:rFonts w:hint="eastAsia" w:ascii="黑体" w:hAnsi="黑体" w:eastAsia="黑体" w:cs="黑体"/>
          <w:sz w:val="43"/>
          <w:szCs w:val="43"/>
          <w:lang w:val="en-US" w:eastAsia="zh-CN"/>
        </w:rPr>
      </w:pPr>
      <w:r>
        <w:rPr>
          <w:rFonts w:ascii="黑体" w:hAnsi="黑体" w:eastAsia="黑体" w:cs="黑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和2018年财政预算</w:t>
      </w:r>
      <w:r>
        <w:rPr>
          <w:rFonts w:ascii="黑体" w:hAnsi="黑体" w:eastAsia="黑体" w:cs="黑体"/>
          <w:spacing w:val="4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(草案)</w:t>
      </w:r>
      <w:r>
        <w:rPr>
          <w:rFonts w:hint="eastAsia" w:ascii="黑体" w:hAnsi="黑体" w:eastAsia="黑体" w:cs="黑体"/>
          <w:spacing w:val="49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附表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1" w:line="396" w:lineRule="exact"/>
        <w:jc w:val="center"/>
        <w:rPr>
          <w:rFonts w:ascii="黑体" w:hAnsi="黑体" w:eastAsia="黑体" w:cs="黑体"/>
          <w:spacing w:val="-1"/>
          <w:position w:val="7"/>
          <w:sz w:val="32"/>
          <w:szCs w:val="32"/>
        </w:rPr>
      </w:pPr>
      <w:r>
        <w:rPr>
          <w:rFonts w:ascii="黑体" w:hAnsi="黑体" w:eastAsia="黑体" w:cs="黑体"/>
          <w:spacing w:val="-2"/>
          <w:position w:val="7"/>
          <w:sz w:val="32"/>
          <w:szCs w:val="32"/>
        </w:rPr>
        <w:t>太白县</w:t>
      </w:r>
      <w:r>
        <w:rPr>
          <w:rFonts w:ascii="黑体" w:hAnsi="黑体" w:eastAsia="黑体" w:cs="黑体"/>
          <w:spacing w:val="-1"/>
          <w:position w:val="7"/>
          <w:sz w:val="32"/>
          <w:szCs w:val="32"/>
        </w:rPr>
        <w:t>财政局</w:t>
      </w:r>
    </w:p>
    <w:p>
      <w:pPr>
        <w:spacing w:before="91" w:line="396" w:lineRule="exact"/>
        <w:jc w:val="center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ascii="黑体" w:hAnsi="黑体" w:eastAsia="黑体" w:cs="黑体"/>
          <w:spacing w:val="-24"/>
          <w:sz w:val="32"/>
          <w:szCs w:val="32"/>
        </w:rPr>
        <w:t>2</w:t>
      </w:r>
      <w:r>
        <w:rPr>
          <w:rFonts w:ascii="黑体" w:hAnsi="黑体" w:eastAsia="黑体" w:cs="黑体"/>
          <w:spacing w:val="-20"/>
          <w:sz w:val="32"/>
          <w:szCs w:val="32"/>
        </w:rPr>
        <w:t>018 年 1 月</w:t>
      </w:r>
    </w:p>
    <w:p>
      <w:pPr>
        <w:spacing w:before="1" w:line="223" w:lineRule="auto"/>
        <w:ind w:left="3544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" w:line="223" w:lineRule="auto"/>
        <w:ind w:left="3544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" w:line="223" w:lineRule="auto"/>
        <w:ind w:left="3544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" w:line="223" w:lineRule="auto"/>
        <w:ind w:left="3544"/>
        <w:rPr>
          <w:rFonts w:ascii="黑体" w:hAnsi="黑体" w:eastAsia="黑体" w:cs="黑体"/>
          <w:spacing w:val="-20"/>
          <w:sz w:val="28"/>
          <w:szCs w:val="28"/>
        </w:rPr>
      </w:pPr>
    </w:p>
    <w:p>
      <w:pPr>
        <w:spacing w:before="1" w:line="223" w:lineRule="auto"/>
        <w:ind w:left="3544"/>
        <w:rPr>
          <w:rFonts w:ascii="黑体" w:hAnsi="黑体" w:eastAsia="黑体" w:cs="黑体"/>
          <w:spacing w:val="-20"/>
          <w:sz w:val="28"/>
          <w:szCs w:val="28"/>
        </w:rPr>
      </w:pPr>
    </w:p>
    <w:tbl>
      <w:tblPr>
        <w:tblStyle w:val="3"/>
        <w:tblW w:w="8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目       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 2017年全县一般公共预算收入执行情况表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 2017年全县一般公共预算支出执行情况表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表3 2017年县本级一般公共预算收入执行情况表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表4 2017年县本级一般公共预算支出执行情况表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表5 2017年上级一般公共预算补助情况表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表6 2017年太白县地方政府一般债务限额和余额情况表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表7 2018年全县一般公共预算收入预算表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表8 2018年全县一般公共预算支出预算表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表9 2018年县本级一般公共预算收入预算表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表10 2018年县本级一般公共预算支出预算总表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表11 2018年县级一般公共预算支出预算表 (按功能分类)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表12 2018年县级一般公共预算支出经济分类预算表 (按经济分类)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表13 2018年县级一般公共预算基本支出表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表14 2018年县级税收返还和转移支付预算表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表15 2017年全县政府性基金收入执行情况表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表16 2017年全县政府性基金支出执行情况表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表17 2017年上级政府性基金补助情况表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表18 2017年太白县地方政府专项债务限额和余额情况表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表19 2018年全县政府性基金收入预算表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表20 2018年全县政府性基金支出预算表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表21 2017年全县国有资本经营收入执行情况表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表22 2017年全县国有资本经营支出执行情况表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表23 2018年全县国有资本经营收入预算表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表24 2018年全县国有资本经营支出预算表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四、社会保险基金预算报表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表25 2017年全县社会保险基金收入预算执行情况表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表26 2017年全县社会保险基金支出预算执行情况表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表27 2018年全县社会保险基金收入预算表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表28 2018年全县社会保险基金支出预算表</w:t>
            </w:r>
          </w:p>
        </w:tc>
      </w:tr>
    </w:tbl>
    <w:p>
      <w:pPr>
        <w:sectPr>
          <w:pgSz w:w="11900" w:h="16837"/>
          <w:pgMar w:top="1431" w:right="1785" w:bottom="0" w:left="178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表一</w:t>
      </w:r>
    </w:p>
    <w:p>
      <w:pPr>
        <w:spacing w:line="14" w:lineRule="auto"/>
        <w:rPr>
          <w:rFonts w:ascii="Arial"/>
          <w:sz w:val="2"/>
        </w:rPr>
      </w:pPr>
      <w:r>
        <w:rPr>
          <w:rFonts w:hint="eastAsia" w:eastAsia="宋体"/>
          <w:lang w:val="en-US" w:eastAsia="zh-CN"/>
        </w:rPr>
        <w:t>一</w:t>
      </w: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5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17年全县般公共预算收入执行情况表</w:t>
      </w:r>
    </w:p>
    <w:p>
      <w:pPr>
        <w:spacing w:before="144" w:line="197" w:lineRule="auto"/>
        <w:ind w:right="69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单位:万</w:t>
      </w:r>
      <w:r>
        <w:rPr>
          <w:rFonts w:ascii="仿宋" w:hAnsi="仿宋" w:eastAsia="仿宋" w:cs="仿宋"/>
          <w:spacing w:val="4"/>
          <w:sz w:val="23"/>
          <w:szCs w:val="23"/>
        </w:rPr>
        <w:t>元</w:t>
      </w:r>
    </w:p>
    <w:p>
      <w:pPr>
        <w:sectPr>
          <w:pgSz w:w="11900" w:h="16837"/>
          <w:pgMar w:top="1287" w:right="1030" w:bottom="0" w:left="1010" w:header="0" w:footer="0" w:gutter="0"/>
          <w:cols w:equalWidth="0" w:num="2">
            <w:col w:w="1919" w:space="100"/>
            <w:col w:w="7841"/>
          </w:cols>
        </w:sectPr>
      </w:pPr>
    </w:p>
    <w:p>
      <w:pPr>
        <w:spacing w:line="96" w:lineRule="auto"/>
        <w:rPr>
          <w:rFonts w:ascii="Arial"/>
          <w:sz w:val="2"/>
        </w:rPr>
      </w:pPr>
    </w:p>
    <w:tbl>
      <w:tblPr>
        <w:tblStyle w:val="5"/>
        <w:tblW w:w="9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3"/>
        <w:gridCol w:w="1098"/>
        <w:gridCol w:w="1178"/>
        <w:gridCol w:w="1138"/>
        <w:gridCol w:w="1059"/>
        <w:gridCol w:w="11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332" w:right="163" w:hanging="5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决算数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370" w:right="201" w:hanging="5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350" w:right="180" w:hanging="5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219" w:right="170" w:firstLine="1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算%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28" w:lineRule="auto"/>
              <w:ind w:left="27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before="24" w:line="228" w:lineRule="auto"/>
              <w:ind w:left="29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4" w:line="230" w:lineRule="auto"/>
              <w:ind w:left="44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326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、税收收入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68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755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76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73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65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58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58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4.9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83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中：增值税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0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1990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7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320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4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1807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65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77.9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3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8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业所得税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79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87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83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65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73.1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83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个人所得税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0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45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8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4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78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56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118.7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2" w:lineRule="auto"/>
              <w:ind w:left="73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9" w:lineRule="auto"/>
              <w:ind w:left="10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源税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9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7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3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5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61" w:lineRule="exact"/>
              <w:ind w:left="63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20.9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市维护建设税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9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7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</w:t>
            </w: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7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126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3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房产税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0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8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7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182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4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</w:rPr>
              <w:t>3.3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印花税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0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8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56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139.3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3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镇土地使用税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9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7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3" w:lineRule="auto"/>
              <w:ind w:left="74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1124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2" w:lineRule="auto"/>
              <w:ind w:left="55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24.8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63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275.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土地增值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8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8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2" w:lineRule="auto"/>
              <w:ind w:left="93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2" w:lineRule="auto"/>
              <w:ind w:left="85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61" w:lineRule="exact"/>
              <w:ind w:left="63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73.8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车船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8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97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93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3" w:lineRule="auto"/>
              <w:ind w:left="56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111.3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3" w:lineRule="auto"/>
              <w:ind w:left="85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7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耕地占用税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8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614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8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65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.9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61" w:lineRule="exact"/>
              <w:ind w:left="63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52.9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8" w:lineRule="auto"/>
              <w:ind w:left="10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契税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79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87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84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191" w:lineRule="auto"/>
              <w:ind w:left="65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62" w:lineRule="exact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-15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烟叶税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、非税收入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8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356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6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2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941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56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5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  <w:r>
              <w:rPr>
                <w:rFonts w:ascii="宋体" w:hAnsi="宋体" w:eastAsia="宋体" w:cs="宋体"/>
                <w:sz w:val="19"/>
                <w:szCs w:val="19"/>
                <w14:textOutline w14:w="35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4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9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中：专项收入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8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486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7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56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118.2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3" w:lineRule="auto"/>
              <w:ind w:left="73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政事业性收费收入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0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1860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7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3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2053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5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87.4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5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没收入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9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7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34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5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83.5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61" w:lineRule="exact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-35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7" w:lineRule="auto"/>
              <w:ind w:left="10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有资本经营收入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有资源(资产)有偿使用收入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9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7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4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1430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5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286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3" w:lineRule="auto"/>
              <w:ind w:left="64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捐赠收入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9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95" w:lineRule="auto"/>
              <w:ind w:left="829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3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7" w:lineRule="auto"/>
              <w:ind w:left="10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政府住房基金收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0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8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7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134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3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55.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他收入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9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8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93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93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5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-82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3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方财政收入合计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91" w:lineRule="auto"/>
              <w:ind w:left="68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111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91" w:lineRule="auto"/>
              <w:ind w:left="68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91" w:lineRule="auto"/>
              <w:ind w:left="64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0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1003</w:t>
            </w:r>
            <w:r>
              <w:rPr>
                <w:rFonts w:ascii="宋体" w:hAnsi="宋体" w:eastAsia="宋体" w:cs="宋体"/>
                <w:sz w:val="19"/>
                <w:szCs w:val="19"/>
                <w14:textOutline w14:w="360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91" w:lineRule="auto"/>
              <w:ind w:left="56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5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  <w14:textOutline w14:w="35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91" w:lineRule="auto"/>
              <w:ind w:left="74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0.1</w:t>
            </w:r>
          </w:p>
        </w:tc>
      </w:tr>
    </w:tbl>
    <w:p>
      <w:pPr>
        <w:spacing w:before="97" w:line="195" w:lineRule="auto"/>
        <w:ind w:left="5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6"/>
          <w:sz w:val="18"/>
          <w:szCs w:val="18"/>
        </w:rPr>
        <w:t>注</w:t>
      </w:r>
      <w:r>
        <w:rPr>
          <w:rFonts w:ascii="宋体" w:hAnsi="宋体" w:eastAsia="宋体" w:cs="宋体"/>
          <w:spacing w:val="9"/>
          <w:sz w:val="18"/>
          <w:szCs w:val="18"/>
        </w:rPr>
        <w:t>：为便于比较，增值税中包括改征增值税和营业税。</w:t>
      </w:r>
    </w:p>
    <w:p>
      <w:pPr>
        <w:sectPr>
          <w:type w:val="continuous"/>
          <w:pgSz w:w="11900" w:h="16837"/>
          <w:pgMar w:top="1287" w:right="1030" w:bottom="0" w:left="1010" w:header="0" w:footer="0" w:gutter="0"/>
          <w:cols w:equalWidth="0" w:num="1">
            <w:col w:w="9860"/>
          </w:cols>
        </w:sectPr>
      </w:pPr>
    </w:p>
    <w:p>
      <w:pPr>
        <w:spacing w:line="201" w:lineRule="exact"/>
      </w:pPr>
    </w:p>
    <w:p>
      <w:pPr>
        <w:sectPr>
          <w:pgSz w:w="11900" w:h="16837"/>
          <w:pgMar w:top="1431" w:right="960" w:bottom="0" w:left="1080" w:header="0" w:footer="0" w:gutter="0"/>
          <w:cols w:equalWidth="0" w:num="1">
            <w:col w:w="9860"/>
          </w:cols>
        </w:sectPr>
      </w:pPr>
    </w:p>
    <w:p>
      <w:pPr>
        <w:spacing w:line="413" w:lineRule="auto"/>
        <w:rPr>
          <w:rFonts w:ascii="Arial"/>
          <w:sz w:val="21"/>
        </w:rPr>
      </w:pPr>
    </w:p>
    <w:p>
      <w:pPr>
        <w:spacing w:before="74" w:line="197" w:lineRule="auto"/>
        <w:ind w:left="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表二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17年全县一般公共预算支出执行情况表</w:t>
      </w:r>
    </w:p>
    <w:p>
      <w:pPr>
        <w:spacing w:before="43" w:line="197" w:lineRule="auto"/>
        <w:ind w:left="621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单位：万</w:t>
      </w:r>
      <w:r>
        <w:rPr>
          <w:rFonts w:ascii="仿宋" w:hAnsi="仿宋" w:eastAsia="仿宋" w:cs="仿宋"/>
          <w:spacing w:val="-1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960" w:bottom="0" w:left="1080" w:header="0" w:footer="0" w:gutter="0"/>
          <w:cols w:equalWidth="0" w:num="2">
            <w:col w:w="1950" w:space="100"/>
            <w:col w:w="7810"/>
          </w:cols>
        </w:sectPr>
      </w:pPr>
    </w:p>
    <w:p>
      <w:pPr>
        <w:spacing w:line="30" w:lineRule="exact"/>
      </w:pPr>
    </w:p>
    <w:tbl>
      <w:tblPr>
        <w:tblStyle w:val="5"/>
        <w:tblW w:w="9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9"/>
        <w:gridCol w:w="1144"/>
        <w:gridCol w:w="1144"/>
        <w:gridCol w:w="1342"/>
        <w:gridCol w:w="32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427" w:lineRule="exact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016</w:t>
            </w:r>
            <w:r>
              <w:rPr>
                <w:rFonts w:ascii="宋体" w:hAnsi="宋体" w:eastAsia="宋体" w:cs="宋体"/>
                <w:spacing w:val="-4"/>
                <w:position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决算数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427" w:lineRule="exact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position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28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1" w:line="262" w:lineRule="exact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line="230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326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19"/>
                <w:szCs w:val="19"/>
              </w:rPr>
              <w:t>、一般公共服务支出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7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564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z w:val="19"/>
                <w:szCs w:val="19"/>
              </w:rPr>
              <w:t>019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5.7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二、国防与公共安全支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91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512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91" w:lineRule="auto"/>
              <w:ind w:left="7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4181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62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18.3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52" w:lineRule="exact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、教育支出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946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z w:val="19"/>
                <w:szCs w:val="19"/>
              </w:rPr>
              <w:t>129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31" w:lineRule="auto"/>
              <w:ind w:left="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科学技术支出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1377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40.7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3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五、文化体育与传媒支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1809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1976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2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六、社会保障和就业支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7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406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315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2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2.7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、医疗卫生与计划生育支出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191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835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191" w:lineRule="auto"/>
              <w:ind w:left="7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565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1" w:lineRule="exact"/>
              <w:ind w:left="9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7.2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、节能环保支出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4528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4822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31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、城乡社区支出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91" w:lineRule="auto"/>
              <w:ind w:left="7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300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010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91" w:lineRule="auto"/>
              <w:ind w:left="9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、农林水支出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24465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6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21187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262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13.4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十一、交通运输支出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7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965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1143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二、资源勘探信息等支出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191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46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62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51.2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十三、商业服务业等支出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1504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91" w:lineRule="auto"/>
              <w:ind w:left="8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四、金融支出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1" w:lineRule="auto"/>
              <w:ind w:left="9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58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十五、援助其他地区支出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六、国土海洋气象等支出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191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1031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191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83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61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62.9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十七、住房保障支出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849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7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61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55.8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十八、粮油物资储备支出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08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1" w:lineRule="auto"/>
              <w:ind w:left="9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61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76.6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十九、债务付息支出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8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467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75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08.8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二十、债务发行费用支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30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十一、其他支出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91" w:lineRule="auto"/>
              <w:ind w:left="9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31" w:lineRule="auto"/>
              <w:ind w:left="111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91" w:lineRule="auto"/>
              <w:ind w:left="6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9737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91" w:lineRule="auto"/>
              <w:ind w:left="6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9602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62" w:lineRule="exact"/>
              <w:ind w:left="9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-1.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960" w:bottom="0" w:left="1080" w:header="0" w:footer="0" w:gutter="0"/>
          <w:cols w:equalWidth="0" w:num="1">
            <w:col w:w="986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75" w:line="214" w:lineRule="auto"/>
        <w:ind w:left="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表三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</w:t>
      </w:r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年县本级一般公共预算收入执行情况表</w:t>
      </w:r>
    </w:p>
    <w:p>
      <w:pPr>
        <w:spacing w:before="141" w:line="197" w:lineRule="auto"/>
        <w:ind w:right="10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单位:万</w:t>
      </w:r>
      <w:r>
        <w:rPr>
          <w:rFonts w:ascii="仿宋" w:hAnsi="仿宋" w:eastAsia="仿宋" w:cs="仿宋"/>
          <w:spacing w:val="4"/>
          <w:sz w:val="23"/>
          <w:szCs w:val="23"/>
        </w:rPr>
        <w:t>元</w:t>
      </w:r>
    </w:p>
    <w:p>
      <w:pPr>
        <w:sectPr>
          <w:pgSz w:w="11900" w:h="16837"/>
          <w:pgMar w:top="898" w:right="950" w:bottom="0" w:left="1090" w:header="0" w:footer="0" w:gutter="0"/>
          <w:cols w:equalWidth="0" w:num="2">
            <w:col w:w="1880" w:space="100"/>
            <w:col w:w="7880"/>
          </w:cols>
        </w:sectPr>
      </w:pPr>
    </w:p>
    <w:p>
      <w:pPr>
        <w:spacing w:line="94" w:lineRule="auto"/>
        <w:rPr>
          <w:rFonts w:ascii="Arial"/>
          <w:sz w:val="2"/>
        </w:rPr>
      </w:pPr>
    </w:p>
    <w:tbl>
      <w:tblPr>
        <w:tblStyle w:val="5"/>
        <w:tblW w:w="9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3"/>
        <w:gridCol w:w="1098"/>
        <w:gridCol w:w="1178"/>
        <w:gridCol w:w="1138"/>
        <w:gridCol w:w="1059"/>
        <w:gridCol w:w="11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332" w:right="164" w:hanging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决算数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369" w:right="202" w:hanging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349" w:right="181" w:hanging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69" w:lineRule="auto"/>
              <w:ind w:left="218" w:right="168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预算%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28" w:lineRule="auto"/>
              <w:ind w:left="2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before="24" w:line="228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4" w:line="230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326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、税收收入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91" w:lineRule="auto"/>
              <w:ind w:left="6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755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91" w:lineRule="auto"/>
              <w:ind w:left="7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91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5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509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5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91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5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84.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5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91" w:lineRule="auto"/>
              <w:ind w:left="8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229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中：增值税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7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1990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2320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07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7.9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91" w:lineRule="auto"/>
              <w:ind w:left="7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业所得税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3.1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8" w:lineRule="auto"/>
              <w:ind w:left="10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个人所得税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45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178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</w:rPr>
              <w:t>8.7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2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29" w:lineRule="auto"/>
              <w:ind w:left="10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源税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438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1" w:lineRule="auto"/>
              <w:ind w:left="8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60" w:lineRule="exact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-20.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市维护建设税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252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26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房产税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273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82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</w:rPr>
              <w:t>3.3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8" w:lineRule="auto"/>
              <w:ind w:left="10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印花税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1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1" w:lineRule="auto"/>
              <w:ind w:left="8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1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9.3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1" w:lineRule="auto"/>
              <w:ind w:left="7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镇土地使用税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3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24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2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224.8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275.9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土地增值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2" w:lineRule="auto"/>
              <w:ind w:left="9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2" w:lineRule="auto"/>
              <w:ind w:left="8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60" w:lineRule="exact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-73.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车船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9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3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</w:rPr>
              <w:t>1.3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193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7" w:lineRule="auto"/>
              <w:ind w:left="10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耕地占用税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614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61" w:lineRule="exact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-52.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契税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60.3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62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-15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8" w:lineRule="auto"/>
              <w:ind w:left="10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烟叶税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、非税收入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6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356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7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7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59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4941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5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5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123</w:t>
            </w:r>
            <w:r>
              <w:rPr>
                <w:rFonts w:ascii="宋体" w:hAnsi="宋体" w:eastAsia="宋体" w:cs="宋体"/>
                <w:sz w:val="19"/>
                <w:szCs w:val="19"/>
                <w14:textOutline w14:w="35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.5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9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中：专项收入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486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5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z w:val="19"/>
                <w:szCs w:val="19"/>
              </w:rPr>
              <w:t>8.2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3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8" w:lineRule="auto"/>
              <w:ind w:left="10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政事业性收费收入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1860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53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7.4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8" w:lineRule="auto"/>
              <w:ind w:left="10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没收入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34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3.5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61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-35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7" w:lineRule="auto"/>
              <w:ind w:left="10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有资本经营收入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8" w:lineRule="auto"/>
              <w:ind w:left="10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有资源(资产)有偿使用收入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z w:val="19"/>
                <w:szCs w:val="19"/>
              </w:rPr>
              <w:t>86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193" w:lineRule="auto"/>
              <w:ind w:left="6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8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捐赠收入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195" w:lineRule="auto"/>
              <w:ind w:left="82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239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7" w:lineRule="auto"/>
              <w:ind w:left="10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政府住房基金收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201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34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55.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8" w:lineRule="auto"/>
              <w:ind w:left="10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他收入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7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-82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33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方财政收入合计</w:t>
            </w:r>
          </w:p>
        </w:tc>
        <w:tc>
          <w:tcPr>
            <w:tcW w:w="10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6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111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6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10000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6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10032</w:t>
            </w:r>
          </w:p>
        </w:tc>
        <w:tc>
          <w:tcPr>
            <w:tcW w:w="10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5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5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</w:t>
            </w:r>
            <w:r>
              <w:rPr>
                <w:rFonts w:ascii="宋体" w:hAnsi="宋体" w:eastAsia="宋体" w:cs="宋体"/>
                <w:sz w:val="19"/>
                <w:szCs w:val="19"/>
                <w14:textOutline w14:w="35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.3</w:t>
            </w:r>
          </w:p>
        </w:tc>
        <w:tc>
          <w:tcPr>
            <w:tcW w:w="11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91" w:lineRule="auto"/>
              <w:ind w:left="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898" w:right="950" w:bottom="0" w:left="1090" w:header="0" w:footer="0" w:gutter="0"/>
          <w:cols w:equalWidth="0" w:num="1">
            <w:col w:w="9860"/>
          </w:cols>
        </w:sectPr>
      </w:pPr>
    </w:p>
    <w:p>
      <w:pPr>
        <w:spacing w:before="65" w:line="226" w:lineRule="auto"/>
        <w:ind w:left="20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2017年县本级一般公共预算支出执行情况</w:t>
      </w:r>
      <w:r>
        <w:rPr>
          <w:rFonts w:ascii="黑体" w:hAnsi="黑体" w:eastAsia="黑体" w:cs="黑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121" w:lineRule="exact"/>
      </w:pPr>
    </w:p>
    <w:p>
      <w:pPr>
        <w:sectPr>
          <w:pgSz w:w="11900" w:h="16837"/>
          <w:pgMar w:top="1147" w:right="960" w:bottom="0" w:left="1080" w:header="0" w:footer="0" w:gutter="0"/>
          <w:cols w:equalWidth="0" w:num="1">
            <w:col w:w="9860"/>
          </w:cols>
        </w:sectPr>
      </w:pPr>
    </w:p>
    <w:p>
      <w:pPr>
        <w:spacing w:before="49" w:line="197" w:lineRule="auto"/>
        <w:ind w:left="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表四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单位：万</w:t>
      </w:r>
      <w:r>
        <w:rPr>
          <w:rFonts w:ascii="仿宋" w:hAnsi="仿宋" w:eastAsia="仿宋" w:cs="仿宋"/>
          <w:spacing w:val="-1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147" w:right="960" w:bottom="0" w:left="1080" w:header="0" w:footer="0" w:gutter="0"/>
          <w:cols w:equalWidth="0" w:num="2">
            <w:col w:w="7929" w:space="100"/>
            <w:col w:w="1831"/>
          </w:cols>
        </w:sectPr>
      </w:pPr>
    </w:p>
    <w:p>
      <w:pPr>
        <w:spacing w:line="30" w:lineRule="exact"/>
      </w:pPr>
    </w:p>
    <w:tbl>
      <w:tblPr>
        <w:tblStyle w:val="5"/>
        <w:tblW w:w="9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9"/>
        <w:gridCol w:w="1144"/>
        <w:gridCol w:w="1144"/>
        <w:gridCol w:w="1342"/>
        <w:gridCol w:w="32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427" w:lineRule="exact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016</w:t>
            </w:r>
            <w:r>
              <w:rPr>
                <w:rFonts w:ascii="宋体" w:hAnsi="宋体" w:eastAsia="宋体" w:cs="宋体"/>
                <w:spacing w:val="-4"/>
                <w:position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决算数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2" w:line="427" w:lineRule="exact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position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28" w:lineRule="auto"/>
              <w:ind w:left="375"/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spacing w:before="46" w:line="228" w:lineRule="auto"/>
              <w:ind w:left="375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before="61" w:line="262" w:lineRule="exact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line="230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1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326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"/>
                <w:sz w:val="19"/>
                <w:szCs w:val="19"/>
              </w:rPr>
              <w:t>、一般公共服务支出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7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564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z w:val="19"/>
                <w:szCs w:val="19"/>
              </w:rPr>
              <w:t>019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5.7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二、国防与公共安全支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91" w:lineRule="auto"/>
              <w:ind w:left="7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512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191" w:lineRule="auto"/>
              <w:ind w:left="7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4181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62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18.3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52" w:lineRule="exact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、教育支出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946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z w:val="19"/>
                <w:szCs w:val="19"/>
              </w:rPr>
              <w:t>129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31" w:lineRule="auto"/>
              <w:ind w:left="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科学技术支出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1377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191" w:lineRule="auto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40.7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3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五、文化体育与传媒支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1809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1976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2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六、社会保障和就业支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7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406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z w:val="19"/>
                <w:szCs w:val="19"/>
              </w:rPr>
              <w:t>315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2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2.7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、医疗卫生与计划生育支出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191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835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7" w:line="191" w:lineRule="auto"/>
              <w:ind w:left="7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565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61" w:lineRule="exact"/>
              <w:ind w:left="9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7.2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5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、节能环保支出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4528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7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4822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31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、城乡社区支出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91" w:lineRule="auto"/>
              <w:ind w:left="7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300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91" w:lineRule="auto"/>
              <w:ind w:left="6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z w:val="19"/>
                <w:szCs w:val="19"/>
              </w:rPr>
              <w:t>010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91" w:lineRule="auto"/>
              <w:ind w:left="9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39.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、农林水支出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24465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6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21187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2" w:line="262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13.4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十一、交通运输支出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7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965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1143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91" w:lineRule="auto"/>
              <w:ind w:left="9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二、资源勘探信息等支出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191" w:lineRule="auto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191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46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62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51.2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十三、商业服务业等支出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91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1504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191" w:lineRule="auto"/>
              <w:ind w:left="8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0.8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四、金融支出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1" w:lineRule="auto"/>
              <w:ind w:left="9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58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十五、援助其他地区支出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六、国土海洋气象等支出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191" w:lineRule="auto"/>
              <w:ind w:left="7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1031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191" w:lineRule="auto"/>
              <w:ind w:left="8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83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61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62.9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十七、住房保障支出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849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7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61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55.8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十八、粮油物资储备支出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08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191" w:lineRule="auto"/>
              <w:ind w:left="9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61" w:lineRule="exact"/>
              <w:ind w:left="8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76.6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十九、债务付息支出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8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467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75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8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08.8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30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二十、债务发行费用支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30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十一、其他支出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91" w:lineRule="auto"/>
              <w:ind w:left="9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31" w:lineRule="auto"/>
              <w:ind w:left="111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91" w:lineRule="auto"/>
              <w:ind w:left="6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9737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1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191" w:lineRule="auto"/>
              <w:ind w:left="6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9602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62" w:lineRule="exact"/>
              <w:ind w:left="9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-1.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3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147" w:right="960" w:bottom="0" w:left="1080" w:header="0" w:footer="0" w:gutter="0"/>
          <w:cols w:equalWidth="0" w:num="1">
            <w:col w:w="9860"/>
          </w:cols>
        </w:sectPr>
      </w:pPr>
    </w:p>
    <w:p>
      <w:pPr>
        <w:spacing w:before="243" w:line="226" w:lineRule="auto"/>
        <w:ind w:left="128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黑体" w:hAnsi="黑体" w:eastAsia="黑体" w:cs="黑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7年上级一般公共预算补助情况表</w:t>
      </w:r>
    </w:p>
    <w:p>
      <w:pPr>
        <w:spacing w:line="114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9" w:line="197" w:lineRule="auto"/>
        <w:ind w:left="43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表五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6675" w:space="100"/>
            <w:col w:w="1556"/>
          </w:cols>
        </w:sectPr>
      </w:pPr>
    </w:p>
    <w:p>
      <w:pPr>
        <w:spacing w:line="111" w:lineRule="auto"/>
        <w:rPr>
          <w:rFonts w:ascii="Arial"/>
          <w:sz w:val="2"/>
        </w:rPr>
      </w:pPr>
    </w:p>
    <w:tbl>
      <w:tblPr>
        <w:tblStyle w:val="5"/>
        <w:tblW w:w="8670" w:type="dxa"/>
        <w:tblInd w:w="-30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5"/>
        <w:gridCol w:w="18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19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1" w:lineRule="auto"/>
              <w:ind w:left="2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220" w:lineRule="auto"/>
              <w:ind w:left="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08" w:lineRule="auto"/>
              <w:ind w:left="2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补助合计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180" w:lineRule="auto"/>
              <w:ind w:right="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07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税收返还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179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09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二、一般性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180" w:lineRule="auto"/>
              <w:ind w:right="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3947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08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中：  (1) 均衡性转移支付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179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6933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07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) 县级基本财力保障机制奖补资金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78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07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4) 结算补助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78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06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(5) 资源枯竭城市转移支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) 成品油税费改革转移支付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06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(7) 基层公检法司转移支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(6) 城乡义务教育转移支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8) 基本养老金转移支付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(9) 医疗卫生转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移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0) 农村综合改革转移支付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76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1) 产粮 (油) 大县奖励资金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10) 重点生态功能区转移支付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78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(11) 固定数额补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助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12) 革命老区转移支付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13) 贫困地区转移支付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8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(14) 其他一般性转移支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三、专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项转移支付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76" w:lineRule="auto"/>
              <w:ind w:right="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4126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05" w:lineRule="auto"/>
              <w:ind w:left="6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其中：  (1) 一般公共服务支出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76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2) 国防与公共安全支出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2" w:line="175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(3) 教育支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4) 科学技术支出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5) 文化体育与传媒支出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76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6) 社会保障和就业支出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76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7) 医疗卫生与计划生育支出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8) 节能环保支出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76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9) 城乡社区支出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10) 农林水支出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78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9780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11) 交通运输支出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2) 资源勘探信息等支出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13) 商业服务业等支出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05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4) 国土海洋气象等支出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76" w:lineRule="auto"/>
              <w:ind w:right="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15) 住房保障支出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06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16) 金融支出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7" w:lineRule="auto"/>
              <w:ind w:right="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3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17) 其他支出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185" w:lineRule="auto"/>
              <w:ind w:right="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125</w:t>
            </w:r>
          </w:p>
        </w:tc>
      </w:tr>
    </w:tbl>
    <w:p>
      <w:pPr>
        <w:spacing w:before="31" w:line="185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备注：此表为人代会报</w:t>
      </w:r>
      <w:r>
        <w:rPr>
          <w:rFonts w:ascii="宋体" w:hAnsi="宋体" w:eastAsia="宋体" w:cs="宋体"/>
          <w:sz w:val="22"/>
          <w:szCs w:val="22"/>
        </w:rPr>
        <w:t>告附表，最终以省市结算为主。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251" w:line="233" w:lineRule="auto"/>
        <w:ind w:left="2813" w:right="1832" w:hanging="109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ascii="黑体" w:hAnsi="黑体" w:eastAsia="黑体" w:cs="黑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17年太白县地方政府一般债</w:t>
      </w:r>
      <w:r>
        <w:rPr>
          <w:rFonts w:ascii="黑体" w:hAnsi="黑体" w:eastAsia="黑体" w:cs="黑体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务</w:t>
      </w:r>
      <w:r>
        <w:rPr>
          <w:rFonts w:ascii="黑体" w:hAnsi="黑体" w:eastAsia="黑体" w:cs="黑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限额和余额情况表</w:t>
      </w:r>
    </w:p>
    <w:p>
      <w:pPr>
        <w:spacing w:before="293" w:line="229" w:lineRule="auto"/>
        <w:ind w:left="6676"/>
        <w:rPr>
          <w:rFonts w:ascii="仿宋" w:hAnsi="仿宋" w:eastAsia="仿宋" w:cs="仿宋"/>
          <w:sz w:val="23"/>
          <w:szCs w:val="23"/>
        </w:rPr>
      </w:pPr>
      <w:r>
        <w:pict>
          <v:shape id="_x0000_s1027" o:spid="_x0000_s1027" o:spt="202" type="#_x0000_t202" style="position:absolute;left:0pt;margin-left:33.6pt;margin-top:20.15pt;height:16.5pt;width:25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3" w:lineRule="auto"/>
                    <w:ind w:left="2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>表六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pacing w:line="99" w:lineRule="exact"/>
      </w:pPr>
    </w:p>
    <w:tbl>
      <w:tblPr>
        <w:tblStyle w:val="5"/>
        <w:tblW w:w="7861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0"/>
        <w:gridCol w:w="2220"/>
        <w:gridCol w:w="20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left="1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2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债务限额</w:t>
            </w: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0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债务余额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5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太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白县</w:t>
            </w:r>
          </w:p>
        </w:tc>
        <w:tc>
          <w:tcPr>
            <w:tcW w:w="2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2" w:line="186" w:lineRule="auto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1845</w:t>
            </w:r>
          </w:p>
        </w:tc>
        <w:tc>
          <w:tcPr>
            <w:tcW w:w="20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1" w:line="185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6889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1431" w:right="1785" w:bottom="0" w:left="1785" w:header="0" w:footer="0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4" w:line="197" w:lineRule="auto"/>
        <w:ind w:left="68"/>
        <w:rPr>
          <w:rFonts w:hint="default" w:ascii="仿宋" w:hAnsi="仿宋" w:eastAsia="仿宋" w:cs="仿宋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>表七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2018年全县一般公共预算收入预算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167" w:line="197" w:lineRule="auto"/>
        <w:ind w:right="10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pgSz w:w="11900" w:h="16837"/>
          <w:pgMar w:top="915" w:right="1370" w:bottom="0" w:left="1370" w:header="0" w:footer="0" w:gutter="0"/>
          <w:cols w:equalWidth="0" w:num="2">
            <w:col w:w="1881" w:space="100"/>
            <w:col w:w="7179"/>
          </w:cols>
        </w:sectPr>
      </w:pPr>
    </w:p>
    <w:p>
      <w:pPr>
        <w:spacing w:line="29" w:lineRule="exact"/>
      </w:pPr>
    </w:p>
    <w:tbl>
      <w:tblPr>
        <w:tblStyle w:val="5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1"/>
        <w:gridCol w:w="1477"/>
        <w:gridCol w:w="1478"/>
        <w:gridCol w:w="12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0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59" w:lineRule="exact"/>
              <w:ind w:left="4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59" w:lineRule="exact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28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  <w:p>
            <w:pPr>
              <w:spacing w:before="24" w:line="228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4" w:line="231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32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、税收收入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8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增值税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1807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28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业所得税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8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个人所得税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78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9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源税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5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8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市维护建设税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8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房产税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8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印花税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8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镇土地使用税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3" w:lineRule="auto"/>
              <w:ind w:left="5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1124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土地增值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2" w:lineRule="auto"/>
              <w:ind w:left="6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36.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车船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6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3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耕地占用税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7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契税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水资源税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8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环境保护税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、非税收入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941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3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政事业性收费收入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053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37.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没收入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32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-10.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27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有资本经营收入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67" w:lineRule="exact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</w:rPr>
              <w:t>国有资源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</w:rPr>
              <w:t>资产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</w:rPr>
              <w:t>有偿使用收</w:t>
            </w:r>
            <w:r>
              <w:rPr>
                <w:rFonts w:ascii="宋体" w:hAnsi="宋体" w:eastAsia="宋体" w:cs="宋体"/>
                <w:spacing w:val="6"/>
                <w:position w:val="2"/>
                <w:sz w:val="19"/>
                <w:szCs w:val="19"/>
              </w:rPr>
              <w:t>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91" w:lineRule="auto"/>
              <w:ind w:left="5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1430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91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92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6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政府住房基金收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他收入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31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66.9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16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方财政收入合计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191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10032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191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10850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移性收入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85606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191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4099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25. 1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2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级补助收入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81793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4099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7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-21.6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8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返还性收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4" w:lineRule="auto"/>
              <w:ind w:left="5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045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 xml:space="preserve"> 18.9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8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般性转移支付补助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195" w:lineRule="auto"/>
              <w:ind w:left="4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39497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351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34" w:lineRule="auto"/>
              <w:ind w:left="4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8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项转移支付补助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4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1269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25900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-37.2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30" w:lineRule="auto"/>
              <w:ind w:left="2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调入资金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94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813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28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调入预算稳定调节基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5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276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27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政府性基金调入一般公共预算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537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7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国有资本经营预算调入一般公共预算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其他资金调入一般公共预算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32" w:lineRule="auto"/>
              <w:ind w:left="20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入总计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195" w:lineRule="auto"/>
              <w:ind w:left="4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95638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91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74949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915" w:right="1370" w:bottom="0" w:left="1370" w:header="0" w:footer="0" w:gutter="0"/>
          <w:cols w:equalWidth="0" w:num="1">
            <w:col w:w="9160"/>
          </w:cols>
        </w:sectPr>
      </w:pPr>
    </w:p>
    <w:p>
      <w:pPr>
        <w:spacing w:before="100" w:line="228" w:lineRule="auto"/>
        <w:ind w:left="15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2018年全县一般公共预算支出预算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77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9" w:line="197" w:lineRule="auto"/>
        <w:ind w:left="3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表八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5257" w:space="100"/>
            <w:col w:w="2974"/>
          </w:cols>
        </w:sectPr>
      </w:pPr>
    </w:p>
    <w:p>
      <w:pPr>
        <w:spacing w:line="30" w:lineRule="exact"/>
      </w:pPr>
    </w:p>
    <w:tbl>
      <w:tblPr>
        <w:tblStyle w:val="5"/>
        <w:tblW w:w="9000" w:type="dxa"/>
        <w:tblInd w:w="-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0"/>
        <w:gridCol w:w="1730"/>
        <w:gridCol w:w="1560"/>
        <w:gridCol w:w="1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60" w:lineRule="exact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60" w:lineRule="exact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28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  <w:p>
            <w:pPr>
              <w:spacing w:before="24" w:line="228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6" w:line="230" w:lineRule="auto"/>
              <w:ind w:left="4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96" w:lineRule="exact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、一般公共服务支出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064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9843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60" w:lineRule="exact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二、国防与公共安全支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333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66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62" w:lineRule="exact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26.1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53" w:lineRule="exact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、教育支出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982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7746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2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1" w:lineRule="auto"/>
              <w:ind w:left="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、科学技术支出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145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五、文化体育与传媒支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1176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26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2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-4.3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2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六、社会保障和就业支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774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9342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2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、医疗卫生与计划生育支出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594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129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61" w:lineRule="exact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、节能环保支出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1999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48.9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1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、城乡社区支出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364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40.3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、农林水支出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z w:val="19"/>
                <w:szCs w:val="19"/>
              </w:rPr>
              <w:t>545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9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2372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十一、交通运输支出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1086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7249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567.5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二、资源勘探信息等支出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ind w:left="6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262" w:lineRule="exact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17.6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十三、商业服务业等支出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1146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260" w:lineRule="exact"/>
              <w:ind w:left="4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-25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四、金融支出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十五、援助其他地区支出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六、国土海洋气象等支出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1" w:lineRule="auto"/>
              <w:ind w:left="6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30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1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十七、住房保障支出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3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441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265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61" w:lineRule="exact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39.9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29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十八、粮油物资储备支出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ind w:left="6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123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2" w:lineRule="auto"/>
              <w:ind w:left="3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30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九、预备费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十、债务付息支出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91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1120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40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0" w:line="193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二十一、债务发行费用支出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227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十二、其他支出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31" w:lineRule="auto"/>
              <w:ind w:left="137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91" w:lineRule="auto"/>
              <w:ind w:left="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8065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73235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91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30" w:lineRule="auto"/>
              <w:ind w:left="2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上解上级支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194" w:lineRule="auto"/>
              <w:ind w:left="5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8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1714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195" w:lineRule="auto"/>
              <w:ind w:left="41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8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解省级支出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5" w:lineRule="auto"/>
              <w:ind w:left="5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78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178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7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方政府债券还本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194" w:lineRule="auto"/>
              <w:ind w:left="5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40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191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5" w:lineRule="auto"/>
              <w:ind w:left="32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7. 1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31" w:lineRule="auto"/>
              <w:ind w:left="137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7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194" w:lineRule="auto"/>
              <w:ind w:left="4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6838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91" w:lineRule="auto"/>
              <w:ind w:left="9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74949</w:t>
            </w:r>
          </w:p>
        </w:tc>
        <w:tc>
          <w:tcPr>
            <w:tcW w:w="17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95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.6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4" w:line="197" w:lineRule="auto"/>
        <w:ind w:left="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表九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018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县本级一般公共预算收入预算表</w:t>
      </w:r>
    </w:p>
    <w:p>
      <w:pPr>
        <w:spacing w:before="170" w:line="197" w:lineRule="auto"/>
        <w:ind w:right="10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pgSz w:w="11900" w:h="16837"/>
          <w:pgMar w:top="1188" w:right="1130" w:bottom="0" w:left="1610" w:header="0" w:footer="0" w:gutter="0"/>
          <w:cols w:equalWidth="0" w:num="2">
            <w:col w:w="1641" w:space="100"/>
            <w:col w:w="7419"/>
          </w:cols>
        </w:sectPr>
      </w:pPr>
    </w:p>
    <w:p>
      <w:pPr>
        <w:spacing w:line="29" w:lineRule="exact"/>
      </w:pPr>
    </w:p>
    <w:tbl>
      <w:tblPr>
        <w:tblStyle w:val="5"/>
        <w:tblW w:w="91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1"/>
        <w:gridCol w:w="1477"/>
        <w:gridCol w:w="1478"/>
        <w:gridCol w:w="12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0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59" w:lineRule="exact"/>
              <w:ind w:left="4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59" w:lineRule="exact"/>
              <w:ind w:left="4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28" w:lineRule="auto"/>
              <w:ind w:left="3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  <w:p>
            <w:pPr>
              <w:spacing w:before="24" w:line="228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7" w:line="229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32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、税收收入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091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28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增值税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191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1807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191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1950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19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8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业所得税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91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8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个人所得税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78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9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源税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8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市维护建设税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8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房产税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8" w:lineRule="auto"/>
              <w:ind w:left="6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印花税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8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镇土地使用税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3" w:lineRule="auto"/>
              <w:ind w:left="5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1124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1240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7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土地增值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2" w:lineRule="auto"/>
              <w:ind w:left="6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36.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车船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6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3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耕地占用税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8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契税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6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28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水资源税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环境保护税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、非税收入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941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3" w:lineRule="auto"/>
              <w:ind w:left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政事业性收费收入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053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820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4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37.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没收入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232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-10.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27" w:lineRule="auto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有资本经营收入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68" w:lineRule="exact"/>
              <w:ind w:left="6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</w:rPr>
              <w:t>国有资源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</w:rPr>
              <w:t>资产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</w:rPr>
              <w:t>有偿使用收</w:t>
            </w:r>
            <w:r>
              <w:rPr>
                <w:rFonts w:ascii="宋体" w:hAnsi="宋体" w:eastAsia="宋体" w:cs="宋体"/>
                <w:spacing w:val="6"/>
                <w:position w:val="2"/>
                <w:sz w:val="19"/>
                <w:szCs w:val="19"/>
              </w:rPr>
              <w:t>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91" w:lineRule="auto"/>
              <w:ind w:left="5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1430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91" w:lineRule="auto"/>
              <w:ind w:left="5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92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6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政府住房基金收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27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他收入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31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66.9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169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方财政收入合计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10032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10850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30" w:lineRule="auto"/>
              <w:ind w:left="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</w:t>
            </w: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移性收入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94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85606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191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4099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25. 1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30" w:lineRule="auto"/>
              <w:ind w:left="2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级补助收入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44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81793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191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4099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7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-21.6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8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返还性收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入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4" w:lineRule="auto"/>
              <w:ind w:left="5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045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7"/>
                <w:sz w:val="23"/>
                <w:szCs w:val="23"/>
              </w:rPr>
              <w:t xml:space="preserve"> 18.9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8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般性转移支付补助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195" w:lineRule="auto"/>
              <w:ind w:left="4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39497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1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351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33" w:lineRule="auto"/>
              <w:ind w:left="4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5.4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28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项转移支付补助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5" w:lineRule="auto"/>
              <w:ind w:left="4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1269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1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25900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5" w:lineRule="auto"/>
              <w:ind w:left="35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-37.2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30" w:lineRule="auto"/>
              <w:ind w:left="2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调入资金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94" w:lineRule="auto"/>
              <w:ind w:left="5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813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8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调入预算稳定调节基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195" w:lineRule="auto"/>
              <w:ind w:left="52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276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7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政府性基金调入一般公共预算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95" w:lineRule="auto"/>
              <w:ind w:left="49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537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7" w:lineRule="auto"/>
              <w:ind w:left="4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国有资本经营预算调入一般公共预算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26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从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其他资金调入一般公共预算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232" w:lineRule="auto"/>
              <w:ind w:left="20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入总计</w:t>
            </w:r>
          </w:p>
        </w:tc>
        <w:tc>
          <w:tcPr>
            <w:tcW w:w="14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3" w:line="195" w:lineRule="auto"/>
              <w:ind w:left="4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95638</w:t>
            </w:r>
          </w:p>
        </w:tc>
        <w:tc>
          <w:tcPr>
            <w:tcW w:w="14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91" w:lineRule="auto"/>
              <w:ind w:left="4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74949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type w:val="continuous"/>
          <w:pgSz w:w="11900" w:h="16837"/>
          <w:pgMar w:top="1188" w:right="1130" w:bottom="0" w:left="1610" w:header="0" w:footer="0" w:gutter="0"/>
          <w:cols w:equalWidth="0" w:num="1">
            <w:col w:w="9160"/>
          </w:cols>
        </w:sectPr>
      </w:pPr>
    </w:p>
    <w:p>
      <w:pPr>
        <w:spacing w:before="73" w:line="260" w:lineRule="auto"/>
        <w:ind w:right="522"/>
        <w:jc w:val="center"/>
        <w:sectPr>
          <w:pgSz w:w="11900" w:h="16837"/>
          <w:pgMar w:top="953" w:right="1785" w:bottom="0" w:left="1785" w:header="0" w:footer="0" w:gutter="0"/>
          <w:cols w:equalWidth="0" w:num="1">
            <w:col w:w="8330"/>
          </w:cols>
        </w:sectPr>
      </w:pP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2018</w:t>
      </w:r>
      <w:r>
        <w:rPr>
          <w:rFonts w:ascii="黑体" w:hAnsi="黑体" w:eastAsia="黑体" w:cs="黑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年县本级一般公共预算支</w:t>
      </w:r>
      <w:r>
        <w:rPr>
          <w:rFonts w:hint="eastAsia" w:ascii="黑体" w:hAnsi="黑体" w:eastAsia="黑体" w:cs="黑体"/>
          <w:spacing w:val="3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出</w:t>
      </w: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预算总表</w:t>
      </w:r>
    </w:p>
    <w:p>
      <w:pPr>
        <w:spacing w:before="55" w:line="190" w:lineRule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表十                                                 单位：万元</w:t>
      </w:r>
    </w:p>
    <w:p>
      <w:pPr>
        <w:spacing w:line="34" w:lineRule="exact"/>
      </w:pPr>
    </w:p>
    <w:tbl>
      <w:tblPr>
        <w:tblStyle w:val="5"/>
        <w:tblW w:w="8760" w:type="dxa"/>
        <w:tblInd w:w="-26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0"/>
        <w:gridCol w:w="2379"/>
        <w:gridCol w:w="20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2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56" w:lineRule="exact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rFonts w:ascii="宋体" w:hAnsi="宋体" w:eastAsia="宋体" w:cs="宋体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  <w:r>
              <w:rPr>
                <w:rFonts w:ascii="宋体" w:hAnsi="宋体" w:eastAsia="宋体" w:cs="宋体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年县级</w:t>
            </w:r>
          </w:p>
          <w:p>
            <w:pPr>
              <w:spacing w:line="228" w:lineRule="auto"/>
              <w:ind w:left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支出总计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30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97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、一般公共服务支出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9843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二、国防与公共安全支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5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66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53" w:lineRule="exact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、教育支出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7746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31" w:lineRule="auto"/>
              <w:ind w:lef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、科学技术支出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145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五、文化体育与传媒支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7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26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32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六、社会保障和就业支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6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9342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、医疗卫生与计划生育支出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129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、节能环保支出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21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1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、城乡社区支出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、农林水支出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91" w:lineRule="auto"/>
              <w:ind w:left="9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2372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十一、交通运输支出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7249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二、资源勘探信息等支出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十三、商业服务业等支出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四、金融支出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8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十五、援助其他地区支出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六、国土海洋气象等支出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30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十七、住房保障支出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265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十八、粮油物资储备支出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123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九、预备费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30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十、债务付息支出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40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0" w:line="230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二十一、债务发行费用支出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225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十二、其他支出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1" w:lineRule="auto"/>
              <w:ind w:left="13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73235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30" w:lineRule="auto"/>
              <w:ind w:left="27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上解上级支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5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1714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8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解省级支出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178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227" w:lineRule="auto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方政府债券还本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4" w:hRule="atLeast"/>
        </w:trPr>
        <w:tc>
          <w:tcPr>
            <w:tcW w:w="42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231" w:lineRule="auto"/>
              <w:ind w:left="13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191" w:lineRule="auto"/>
              <w:ind w:left="9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74949</w:t>
            </w:r>
          </w:p>
        </w:tc>
        <w:tc>
          <w:tcPr>
            <w:tcW w:w="20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953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73" w:line="260" w:lineRule="auto"/>
        <w:ind w:right="522"/>
        <w:jc w:val="center"/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2018年县级一般公共预算支出预算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(按功能</w:t>
      </w:r>
      <w:r>
        <w:rPr>
          <w:rFonts w:hint="eastAsia" w:ascii="黑体" w:hAnsi="黑体" w:eastAsia="黑体" w:cs="黑体"/>
          <w:spacing w:val="26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分</w:t>
      </w:r>
      <w:r>
        <w:rPr>
          <w:rFonts w:ascii="黑体" w:hAnsi="黑体" w:eastAsia="黑体" w:cs="黑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类</w:t>
      </w:r>
      <w:r>
        <w:rPr>
          <w:rFonts w:ascii="黑体" w:hAnsi="黑体" w:eastAsia="黑体" w:cs="黑体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ectPr>
          <w:pgSz w:w="11900" w:h="16837"/>
          <w:pgMar w:top="958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9" w:line="197" w:lineRule="auto"/>
        <w:rPr>
          <w:rFonts w:hint="default" w:ascii="仿宋" w:hAnsi="仿宋" w:eastAsia="仿宋" w:cs="仿宋"/>
          <w:sz w:val="23"/>
          <w:szCs w:val="23"/>
          <w:lang w:val="en-US" w:eastAsia="zh-CN"/>
        </w:rPr>
      </w:pPr>
      <w:r>
        <w:rPr>
          <w:rFonts w:ascii="仿宋" w:hAnsi="仿宋" w:eastAsia="仿宋" w:cs="仿宋"/>
          <w:spacing w:val="4"/>
          <w:sz w:val="23"/>
          <w:szCs w:val="23"/>
        </w:rPr>
        <w:t>表十一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 xml:space="preserve">      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ind w:firstLine="968" w:firstLineChars="4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958" w:right="1785" w:bottom="0" w:left="1785" w:header="0" w:footer="0" w:gutter="0"/>
          <w:cols w:equalWidth="0" w:num="2">
            <w:col w:w="5876" w:space="100"/>
            <w:col w:w="2355"/>
          </w:cols>
        </w:sectPr>
      </w:pPr>
    </w:p>
    <w:p>
      <w:pPr>
        <w:spacing w:line="72" w:lineRule="exact"/>
      </w:pPr>
    </w:p>
    <w:tbl>
      <w:tblPr>
        <w:tblStyle w:val="5"/>
        <w:tblW w:w="8325" w:type="dxa"/>
        <w:tblInd w:w="-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26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643" w:type="dxa"/>
            <w:vAlign w:val="top"/>
          </w:tcPr>
          <w:p>
            <w:pPr>
              <w:spacing w:before="259" w:line="227" w:lineRule="auto"/>
              <w:ind w:left="17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2682" w:type="dxa"/>
            <w:vAlign w:val="top"/>
          </w:tcPr>
          <w:p>
            <w:pPr>
              <w:spacing w:before="260" w:line="227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0" w:line="324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一、一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般公共服务</w:t>
            </w:r>
          </w:p>
        </w:tc>
        <w:tc>
          <w:tcPr>
            <w:tcW w:w="2682" w:type="dxa"/>
            <w:vAlign w:val="top"/>
          </w:tcPr>
          <w:p>
            <w:pPr>
              <w:spacing w:before="135" w:line="185" w:lineRule="auto"/>
              <w:ind w:left="6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9843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1" w:line="220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大事务</w:t>
            </w:r>
          </w:p>
        </w:tc>
        <w:tc>
          <w:tcPr>
            <w:tcW w:w="2682" w:type="dxa"/>
            <w:vAlign w:val="top"/>
          </w:tcPr>
          <w:p>
            <w:pPr>
              <w:spacing w:before="135" w:line="186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1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682" w:type="dxa"/>
            <w:vAlign w:val="top"/>
          </w:tcPr>
          <w:p>
            <w:pPr>
              <w:spacing w:before="136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682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大会议</w:t>
            </w:r>
          </w:p>
        </w:tc>
        <w:tc>
          <w:tcPr>
            <w:tcW w:w="2682" w:type="dxa"/>
            <w:vAlign w:val="top"/>
          </w:tcPr>
          <w:p>
            <w:pPr>
              <w:spacing w:before="139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大立法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大监督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人大代表履职能力提升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代表工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</w:t>
            </w:r>
          </w:p>
        </w:tc>
        <w:tc>
          <w:tcPr>
            <w:tcW w:w="2682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人大信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访工作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682" w:type="dxa"/>
            <w:vAlign w:val="top"/>
          </w:tcPr>
          <w:p>
            <w:pPr>
              <w:spacing w:before="140" w:line="185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其他人大事务支出</w:t>
            </w:r>
          </w:p>
        </w:tc>
        <w:tc>
          <w:tcPr>
            <w:tcW w:w="2682" w:type="dxa"/>
            <w:vAlign w:val="top"/>
          </w:tcPr>
          <w:p>
            <w:pPr>
              <w:spacing w:before="139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政协事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682" w:type="dxa"/>
            <w:vAlign w:val="top"/>
          </w:tcPr>
          <w:p>
            <w:pPr>
              <w:spacing w:before="140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68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6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政协会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议</w:t>
            </w:r>
          </w:p>
        </w:tc>
        <w:tc>
          <w:tcPr>
            <w:tcW w:w="2682" w:type="dxa"/>
            <w:vAlign w:val="top"/>
          </w:tcPr>
          <w:p>
            <w:pPr>
              <w:spacing w:before="140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委员视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察</w:t>
            </w:r>
          </w:p>
        </w:tc>
        <w:tc>
          <w:tcPr>
            <w:tcW w:w="2682" w:type="dxa"/>
            <w:vAlign w:val="top"/>
          </w:tcPr>
          <w:p>
            <w:pPr>
              <w:spacing w:before="140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政议政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682" w:type="dxa"/>
            <w:vAlign w:val="top"/>
          </w:tcPr>
          <w:p>
            <w:pPr>
              <w:spacing w:before="138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其他政协事务支出</w:t>
            </w:r>
          </w:p>
        </w:tc>
        <w:tc>
          <w:tcPr>
            <w:tcW w:w="268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政府办公厅(</w:t>
            </w:r>
            <w:r>
              <w:rPr>
                <w:rFonts w:ascii="宋体" w:hAnsi="宋体" w:eastAsia="宋体" w:cs="宋体"/>
                <w:sz w:val="22"/>
                <w:szCs w:val="22"/>
              </w:rPr>
              <w:t>室)及相关机构事务</w:t>
            </w:r>
          </w:p>
        </w:tc>
        <w:tc>
          <w:tcPr>
            <w:tcW w:w="2682" w:type="dxa"/>
            <w:vAlign w:val="top"/>
          </w:tcPr>
          <w:p>
            <w:pPr>
              <w:spacing w:before="138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682" w:type="dxa"/>
            <w:vAlign w:val="top"/>
          </w:tcPr>
          <w:p>
            <w:pPr>
              <w:spacing w:before="139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项服务</w:t>
            </w:r>
          </w:p>
        </w:tc>
        <w:tc>
          <w:tcPr>
            <w:tcW w:w="2682" w:type="dxa"/>
            <w:vAlign w:val="top"/>
          </w:tcPr>
          <w:p>
            <w:pPr>
              <w:spacing w:before="139" w:line="187" w:lineRule="auto"/>
              <w:ind w:left="8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业务活动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政务公开审批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43" w:type="dxa"/>
            <w:vAlign w:val="top"/>
          </w:tcPr>
          <w:p>
            <w:pPr>
              <w:spacing w:before="105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制建设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958" w:right="1785" w:bottom="0" w:left="1785" w:header="0" w:footer="0" w:gutter="0"/>
          <w:cols w:equalWidth="0" w:num="1">
            <w:col w:w="8330"/>
          </w:cols>
        </w:sectPr>
      </w:pPr>
    </w:p>
    <w:tbl>
      <w:tblPr>
        <w:tblStyle w:val="5"/>
        <w:tblW w:w="8355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8"/>
        <w:gridCol w:w="2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信访事务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99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100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spacing w:before="134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28" w:type="dxa"/>
            <w:vAlign w:val="top"/>
          </w:tcPr>
          <w:p>
            <w:pPr>
              <w:spacing w:before="51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其他政府办公厅 </w:t>
            </w:r>
            <w:r>
              <w:rPr>
                <w:rFonts w:ascii="宋体" w:hAnsi="宋体" w:eastAsia="宋体" w:cs="宋体"/>
                <w:sz w:val="22"/>
                <w:szCs w:val="22"/>
              </w:rPr>
              <w:t>(室) 及相关机构事务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727" w:type="dxa"/>
            <w:vAlign w:val="top"/>
          </w:tcPr>
          <w:p>
            <w:pPr>
              <w:spacing w:before="227" w:line="185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发展与改革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事务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5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6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战略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划与实施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1" w:line="221" w:lineRule="auto"/>
              <w:ind w:left="7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常经济运行调节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会事业发展规划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济体制改革研究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物价管理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应对气象变化管理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>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其他发展与改革事</w:t>
            </w:r>
            <w:r>
              <w:rPr>
                <w:rFonts w:ascii="宋体" w:hAnsi="宋体" w:eastAsia="宋体" w:cs="宋体"/>
                <w:sz w:val="22"/>
                <w:szCs w:val="22"/>
              </w:rPr>
              <w:t>务支出</w:t>
            </w:r>
          </w:p>
        </w:tc>
        <w:tc>
          <w:tcPr>
            <w:tcW w:w="2727" w:type="dxa"/>
            <w:vAlign w:val="top"/>
          </w:tcPr>
          <w:p>
            <w:pPr>
              <w:spacing w:before="135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计信息事务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6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统计业务</w:t>
            </w:r>
          </w:p>
        </w:tc>
        <w:tc>
          <w:tcPr>
            <w:tcW w:w="2727" w:type="dxa"/>
            <w:vAlign w:val="top"/>
          </w:tcPr>
          <w:p>
            <w:pPr>
              <w:spacing w:before="135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统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计管理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普查活动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计抽样调查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4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其他统计信息事务支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27" w:type="dxa"/>
            <w:vAlign w:val="top"/>
          </w:tcPr>
          <w:p>
            <w:pPr>
              <w:spacing w:before="136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政事务</w:t>
            </w:r>
          </w:p>
        </w:tc>
        <w:tc>
          <w:tcPr>
            <w:tcW w:w="2727" w:type="dxa"/>
            <w:vAlign w:val="top"/>
          </w:tcPr>
          <w:p>
            <w:pPr>
              <w:spacing w:before="136" w:line="185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5" w:lineRule="auto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预算改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革业务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国库业务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财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政监察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325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8"/>
        <w:gridCol w:w="2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8" w:type="dxa"/>
            <w:vAlign w:val="top"/>
          </w:tcPr>
          <w:p>
            <w:pPr>
              <w:spacing w:before="99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财政委托业务支出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8" w:type="dxa"/>
            <w:vAlign w:val="top"/>
          </w:tcPr>
          <w:p>
            <w:pPr>
              <w:spacing w:before="100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spacing w:before="134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8" w:type="dxa"/>
            <w:vAlign w:val="top"/>
          </w:tcPr>
          <w:p>
            <w:pPr>
              <w:spacing w:before="101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其他财政事务支出</w:t>
            </w:r>
          </w:p>
        </w:tc>
        <w:tc>
          <w:tcPr>
            <w:tcW w:w="2727" w:type="dxa"/>
            <w:vAlign w:val="top"/>
          </w:tcPr>
          <w:p>
            <w:pPr>
              <w:spacing w:before="134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税收事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税务办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案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税务登记证及发</w:t>
            </w:r>
            <w:r>
              <w:rPr>
                <w:rFonts w:ascii="宋体" w:hAnsi="宋体" w:eastAsia="宋体" w:cs="宋体"/>
                <w:sz w:val="22"/>
                <w:szCs w:val="22"/>
              </w:rPr>
              <w:t>票管理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5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代扣代收代征</w:t>
            </w:r>
            <w:r>
              <w:rPr>
                <w:rFonts w:ascii="宋体" w:hAnsi="宋体" w:eastAsia="宋体" w:cs="宋体"/>
                <w:sz w:val="22"/>
                <w:szCs w:val="22"/>
              </w:rPr>
              <w:t>税款手续费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税务宣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传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协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税护税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其他税收事务支出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5" w:line="220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计事务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计业务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计管理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5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其他审计事务支出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海关事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6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收费业务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私办案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7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岸电子执法系统建设与维护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98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其他海关事务支出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00" w:type="dxa"/>
        <w:tblInd w:w="-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人力资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源事务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99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0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1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政府特殊津贴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助留学回国人员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军队转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业干部安置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博士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后日常经费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19" w:lineRule="auto"/>
              <w:ind w:left="6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引进人才费用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员考核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公务员履职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能力提升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员招考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务员综合管理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其他人力资源事务支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纪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检监察事务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大案要案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查处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派驻派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出机构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2" w:line="221" w:lineRule="auto"/>
              <w:ind w:left="7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央巡视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其他纪检监察事务支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商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贸事务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对外贸易管理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经济合作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外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贸易管理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招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商引资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其他商贸事务支出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15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8"/>
        <w:gridCol w:w="27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知识产权事务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99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100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101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利审批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知识产权战略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专利试点和产业化推</w:t>
            </w:r>
            <w:r>
              <w:rPr>
                <w:rFonts w:ascii="宋体" w:hAnsi="宋体" w:eastAsia="宋体" w:cs="宋体"/>
                <w:sz w:val="22"/>
                <w:szCs w:val="22"/>
              </w:rPr>
              <w:t>进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利执法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际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组织专项活动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知识产权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宏观管理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其他知识产权事务支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行政管理事务</w:t>
            </w:r>
          </w:p>
        </w:tc>
        <w:tc>
          <w:tcPr>
            <w:tcW w:w="278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87" w:type="dxa"/>
            <w:vAlign w:val="top"/>
          </w:tcPr>
          <w:p>
            <w:pPr>
              <w:spacing w:before="137" w:line="185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8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行政管理专项</w:t>
            </w:r>
          </w:p>
        </w:tc>
        <w:tc>
          <w:tcPr>
            <w:tcW w:w="2787" w:type="dxa"/>
            <w:vAlign w:val="top"/>
          </w:tcPr>
          <w:p>
            <w:pPr>
              <w:spacing w:before="138" w:line="185" w:lineRule="auto"/>
              <w:ind w:left="8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法办案专项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消费者权益保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护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87" w:type="dxa"/>
            <w:vAlign w:val="top"/>
          </w:tcPr>
          <w:p>
            <w:pPr>
              <w:spacing w:before="136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其他工商行政管理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>事务支出</w:t>
            </w:r>
          </w:p>
        </w:tc>
        <w:tc>
          <w:tcPr>
            <w:tcW w:w="2787" w:type="dxa"/>
            <w:vAlign w:val="top"/>
          </w:tcPr>
          <w:p>
            <w:pPr>
              <w:spacing w:before="138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质量技术监督与检验</w:t>
            </w:r>
            <w:r>
              <w:rPr>
                <w:rFonts w:ascii="宋体" w:hAnsi="宋体" w:eastAsia="宋体" w:cs="宋体"/>
                <w:sz w:val="22"/>
                <w:szCs w:val="22"/>
              </w:rPr>
              <w:t>检疫事务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0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出入境检验检疫行政执法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和业务管理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28" w:type="dxa"/>
            <w:vAlign w:val="top"/>
          </w:tcPr>
          <w:p>
            <w:pPr>
              <w:spacing w:before="109" w:line="220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出入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境检验检疫技术支持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质量技术监督行政</w:t>
            </w:r>
            <w:r>
              <w:rPr>
                <w:rFonts w:ascii="宋体" w:hAnsi="宋体" w:eastAsia="宋体" w:cs="宋体"/>
                <w:sz w:val="22"/>
                <w:szCs w:val="22"/>
              </w:rPr>
              <w:t>执法及业务管理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质量技术监督技术支</w:t>
            </w:r>
            <w:r>
              <w:rPr>
                <w:rFonts w:ascii="宋体" w:hAnsi="宋体" w:eastAsia="宋体" w:cs="宋体"/>
                <w:sz w:val="22"/>
                <w:szCs w:val="22"/>
              </w:rPr>
              <w:t>持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认证认可监督管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5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其他质量技术监督</w:t>
            </w:r>
            <w:r>
              <w:rPr>
                <w:rFonts w:ascii="宋体" w:hAnsi="宋体" w:eastAsia="宋体" w:cs="宋体"/>
                <w:sz w:val="22"/>
                <w:szCs w:val="22"/>
              </w:rPr>
              <w:t>与检验检疫事务支出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45" w:type="dxa"/>
        <w:tblInd w:w="-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28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族事务</w:t>
            </w:r>
          </w:p>
        </w:tc>
        <w:tc>
          <w:tcPr>
            <w:tcW w:w="2802" w:type="dxa"/>
            <w:vAlign w:val="top"/>
          </w:tcPr>
          <w:p>
            <w:pPr>
              <w:spacing w:before="138" w:line="187" w:lineRule="auto"/>
              <w:ind w:left="8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99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0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1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族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工作专项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其他民族事务支出</w:t>
            </w:r>
          </w:p>
        </w:tc>
        <w:tc>
          <w:tcPr>
            <w:tcW w:w="2802" w:type="dxa"/>
            <w:vAlign w:val="top"/>
          </w:tcPr>
          <w:p>
            <w:pPr>
              <w:spacing w:before="137" w:line="187" w:lineRule="auto"/>
              <w:ind w:left="8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2" w:line="220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宗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2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43" w:type="dxa"/>
            <w:vAlign w:val="top"/>
          </w:tcPr>
          <w:p>
            <w:pPr>
              <w:spacing w:before="109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宗教工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作专项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其他宗教事务支出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港澳台侨事务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港澳事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台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湾事务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华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侨事务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其他港澳台侨事务支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档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案事务</w:t>
            </w:r>
          </w:p>
        </w:tc>
        <w:tc>
          <w:tcPr>
            <w:tcW w:w="2802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02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档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案馆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其他档案事务支出</w:t>
            </w:r>
          </w:p>
        </w:tc>
        <w:tc>
          <w:tcPr>
            <w:tcW w:w="2802" w:type="dxa"/>
            <w:vAlign w:val="top"/>
          </w:tcPr>
          <w:p>
            <w:pPr>
              <w:spacing w:before="139" w:line="185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民主党派及工商联事务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参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政议政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15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8"/>
        <w:gridCol w:w="2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其他民主党派及工</w:t>
            </w:r>
            <w:r>
              <w:rPr>
                <w:rFonts w:ascii="宋体" w:hAnsi="宋体" w:eastAsia="宋体" w:cs="宋体"/>
                <w:sz w:val="22"/>
                <w:szCs w:val="22"/>
              </w:rPr>
              <w:t>商联事务支出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8" w:type="dxa"/>
            <w:vAlign w:val="top"/>
          </w:tcPr>
          <w:p>
            <w:pPr>
              <w:spacing w:before="99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众团体事务</w:t>
            </w:r>
          </w:p>
        </w:tc>
        <w:tc>
          <w:tcPr>
            <w:tcW w:w="2817" w:type="dxa"/>
            <w:vAlign w:val="top"/>
          </w:tcPr>
          <w:p>
            <w:pPr>
              <w:spacing w:before="134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8" w:type="dxa"/>
            <w:vAlign w:val="top"/>
          </w:tcPr>
          <w:p>
            <w:pPr>
              <w:spacing w:before="100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17" w:type="dxa"/>
            <w:vAlign w:val="top"/>
          </w:tcPr>
          <w:p>
            <w:pPr>
              <w:spacing w:before="135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98" w:type="dxa"/>
            <w:vAlign w:val="top"/>
          </w:tcPr>
          <w:p>
            <w:pPr>
              <w:spacing w:before="101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厂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公开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19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工会疗养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休养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17" w:type="dxa"/>
            <w:vAlign w:val="top"/>
          </w:tcPr>
          <w:p>
            <w:pPr>
              <w:spacing w:before="137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其他群众团体事务支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817" w:type="dxa"/>
            <w:vAlign w:val="top"/>
          </w:tcPr>
          <w:p>
            <w:pPr>
              <w:spacing w:before="136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党委办公厅 (室</w:t>
            </w:r>
            <w:r>
              <w:rPr>
                <w:rFonts w:ascii="宋体" w:hAnsi="宋体" w:eastAsia="宋体" w:cs="宋体"/>
                <w:sz w:val="22"/>
                <w:szCs w:val="22"/>
              </w:rPr>
              <w:t>) 及相关机构事务</w:t>
            </w:r>
          </w:p>
        </w:tc>
        <w:tc>
          <w:tcPr>
            <w:tcW w:w="2817" w:type="dxa"/>
            <w:vAlign w:val="top"/>
          </w:tcPr>
          <w:p>
            <w:pPr>
              <w:spacing w:before="136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项业务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98" w:type="dxa"/>
            <w:vAlign w:val="top"/>
          </w:tcPr>
          <w:p>
            <w:pPr>
              <w:spacing w:before="52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其他党委办公厅 </w:t>
            </w:r>
            <w:r>
              <w:rPr>
                <w:rFonts w:ascii="宋体" w:hAnsi="宋体" w:eastAsia="宋体" w:cs="宋体"/>
                <w:sz w:val="22"/>
                <w:szCs w:val="22"/>
              </w:rPr>
              <w:t>(室) 及相关机构事务</w:t>
            </w:r>
          </w:p>
          <w:p>
            <w:pPr>
              <w:spacing w:before="23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817" w:type="dxa"/>
            <w:vAlign w:val="top"/>
          </w:tcPr>
          <w:p>
            <w:pPr>
              <w:spacing w:before="227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组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事务</w:t>
            </w:r>
          </w:p>
        </w:tc>
        <w:tc>
          <w:tcPr>
            <w:tcW w:w="2817" w:type="dxa"/>
            <w:vAlign w:val="top"/>
          </w:tcPr>
          <w:p>
            <w:pPr>
              <w:spacing w:before="137" w:line="186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17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1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其他组织事务支出</w:t>
            </w:r>
          </w:p>
        </w:tc>
        <w:tc>
          <w:tcPr>
            <w:tcW w:w="2817" w:type="dxa"/>
            <w:vAlign w:val="top"/>
          </w:tcPr>
          <w:p>
            <w:pPr>
              <w:spacing w:before="136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19" w:lineRule="auto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宣传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事务</w:t>
            </w:r>
          </w:p>
        </w:tc>
        <w:tc>
          <w:tcPr>
            <w:tcW w:w="2817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其他宣传事务支出</w:t>
            </w:r>
          </w:p>
        </w:tc>
        <w:tc>
          <w:tcPr>
            <w:tcW w:w="2817" w:type="dxa"/>
            <w:vAlign w:val="top"/>
          </w:tcPr>
          <w:p>
            <w:pPr>
              <w:spacing w:before="136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4" w:line="220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统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战事务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9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4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98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其他统战事务支出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30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3"/>
        <w:gridCol w:w="2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13" w:type="dxa"/>
            <w:vAlign w:val="top"/>
          </w:tcPr>
          <w:p>
            <w:pPr>
              <w:spacing w:before="104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对外联络事务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13" w:type="dxa"/>
            <w:vAlign w:val="top"/>
          </w:tcPr>
          <w:p>
            <w:pPr>
              <w:spacing w:before="99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13" w:type="dxa"/>
            <w:vAlign w:val="top"/>
          </w:tcPr>
          <w:p>
            <w:pPr>
              <w:spacing w:before="100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13" w:type="dxa"/>
            <w:vAlign w:val="top"/>
          </w:tcPr>
          <w:p>
            <w:pPr>
              <w:spacing w:before="101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1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其他对外联络事务支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其他一般公共服务支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赔偿费用支出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其他一般公共服务支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2" w:line="292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二、外交支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对外合作与交流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外交支出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37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、国防支出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1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防动员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兵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征集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2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经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济动员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民防空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通战备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防教育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预备役部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队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2" w:line="222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兵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2" w:line="221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边海防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其他国防动员支出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国防支出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4" w:line="223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2817" w:type="dxa"/>
            <w:vAlign w:val="top"/>
          </w:tcPr>
          <w:p>
            <w:pPr>
              <w:spacing w:before="139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武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警察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3" w:line="220" w:lineRule="auto"/>
              <w:ind w:left="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卫</w:t>
            </w:r>
          </w:p>
        </w:tc>
        <w:tc>
          <w:tcPr>
            <w:tcW w:w="2817" w:type="dxa"/>
            <w:vAlign w:val="top"/>
          </w:tcPr>
          <w:p>
            <w:pPr>
              <w:spacing w:before="138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13" w:type="dxa"/>
            <w:vAlign w:val="top"/>
          </w:tcPr>
          <w:p>
            <w:pPr>
              <w:spacing w:before="102" w:line="221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边防</w:t>
            </w:r>
          </w:p>
        </w:tc>
        <w:tc>
          <w:tcPr>
            <w:tcW w:w="2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13" w:type="dxa"/>
            <w:vAlign w:val="top"/>
          </w:tcPr>
          <w:p>
            <w:pPr>
              <w:spacing w:before="104" w:line="221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消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防</w:t>
            </w:r>
          </w:p>
        </w:tc>
        <w:tc>
          <w:tcPr>
            <w:tcW w:w="281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30" w:type="dxa"/>
        <w:tblInd w:w="-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27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卫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99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黄金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0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森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1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电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3" w:line="222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通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其他武装警察支出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2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公安</w:t>
            </w:r>
          </w:p>
        </w:tc>
        <w:tc>
          <w:tcPr>
            <w:tcW w:w="2787" w:type="dxa"/>
            <w:vAlign w:val="top"/>
          </w:tcPr>
          <w:p>
            <w:pPr>
              <w:spacing w:before="139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87" w:type="dxa"/>
            <w:vAlign w:val="top"/>
          </w:tcPr>
          <w:p>
            <w:pPr>
              <w:spacing w:before="137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治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安管理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安全保卫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事侦查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罪侦查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入境管理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行动技术管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6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范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和处理邪教犯罪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禁毒管理</w:t>
            </w:r>
          </w:p>
        </w:tc>
        <w:tc>
          <w:tcPr>
            <w:tcW w:w="2787" w:type="dxa"/>
            <w:vAlign w:val="top"/>
          </w:tcPr>
          <w:p>
            <w:pPr>
              <w:spacing w:before="140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道路交通管理</w:t>
            </w:r>
          </w:p>
        </w:tc>
        <w:tc>
          <w:tcPr>
            <w:tcW w:w="278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络侦控管理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反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恐怖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居民身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份证管理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络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运行及维护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拘押收教场所管理</w:t>
            </w:r>
          </w:p>
        </w:tc>
        <w:tc>
          <w:tcPr>
            <w:tcW w:w="278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警犬繁育及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训养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2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公安支出</w:t>
            </w:r>
          </w:p>
        </w:tc>
        <w:tc>
          <w:tcPr>
            <w:tcW w:w="2787" w:type="dxa"/>
            <w:vAlign w:val="top"/>
          </w:tcPr>
          <w:p>
            <w:pPr>
              <w:spacing w:before="137" w:line="185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家安全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全业务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其他国家安全支出</w:t>
            </w:r>
          </w:p>
        </w:tc>
        <w:tc>
          <w:tcPr>
            <w:tcW w:w="2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385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8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检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察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99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100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101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办和预防职务犯罪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1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诉和审判监督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侦查监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督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执行监督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控告申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诉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“两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房”建设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检察支出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1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法院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5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件审判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件执行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1" w:lineRule="auto"/>
              <w:ind w:left="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“两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庭”建设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法院支出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2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司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法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层司法业务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7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普法宣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传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师公证管理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律援助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7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司法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统一考试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仲裁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4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区矫正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3" w:line="221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法鉴定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2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8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28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司法支出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00" w:type="dxa"/>
        <w:tblInd w:w="-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3"/>
        <w:gridCol w:w="2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监狱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3" w:type="dxa"/>
            <w:vAlign w:val="top"/>
          </w:tcPr>
          <w:p>
            <w:pPr>
              <w:spacing w:before="99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3" w:type="dxa"/>
            <w:vAlign w:val="top"/>
          </w:tcPr>
          <w:p>
            <w:pPr>
              <w:spacing w:before="100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3" w:type="dxa"/>
            <w:vAlign w:val="top"/>
          </w:tcPr>
          <w:p>
            <w:pPr>
              <w:spacing w:before="101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3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犯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人生活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犯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人改造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狱政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设施建设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监狱支出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制隔离戒毒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强制隔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离戒毒人员生活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强制隔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离戒毒人员教育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政设施建设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其他强制隔离戒毒支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家保密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密技术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保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密管理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其他国家保密支出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私警察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2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5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专项缉私活动支出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私情报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禁毒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及缉毒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1" w:lineRule="auto"/>
              <w:ind w:left="7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络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运行及维护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其他缉私警察支出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海警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60" w:type="dxa"/>
        <w:tblInd w:w="-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公安现役基本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99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100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一般管理事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101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维权执法业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装备建设和运行</w:t>
            </w:r>
            <w:r>
              <w:rPr>
                <w:rFonts w:ascii="宋体" w:hAnsi="宋体" w:eastAsia="宋体" w:cs="宋体"/>
                <w:sz w:val="22"/>
                <w:szCs w:val="22"/>
              </w:rPr>
              <w:t>维护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信息化建设及运行</w:t>
            </w:r>
            <w:r>
              <w:rPr>
                <w:rFonts w:ascii="宋体" w:hAnsi="宋体" w:eastAsia="宋体" w:cs="宋体"/>
                <w:sz w:val="22"/>
                <w:szCs w:val="22"/>
              </w:rPr>
              <w:t>维护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基础设施建设及</w:t>
            </w:r>
            <w:r>
              <w:rPr>
                <w:rFonts w:ascii="宋体" w:hAnsi="宋体" w:eastAsia="宋体" w:cs="宋体"/>
                <w:sz w:val="22"/>
                <w:szCs w:val="22"/>
              </w:rPr>
              <w:t>维护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海警支出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其他公共安全支出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3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五、教育支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教育管理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事务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其他教育管理事务支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普通教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育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6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前教育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学教育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初中教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育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中教育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等教育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化解农村义务教育</w:t>
            </w:r>
            <w:r>
              <w:rPr>
                <w:rFonts w:ascii="宋体" w:hAnsi="宋体" w:eastAsia="宋体" w:cs="宋体"/>
                <w:sz w:val="22"/>
                <w:szCs w:val="22"/>
              </w:rPr>
              <w:t>债务支出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化解普通高中债务支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其他普通教育支出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业教育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初等职业教育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7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专教育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校教育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高中教育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等职业教育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其他职业教育支出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人教育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成人初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等教育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成人中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等教育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03" w:type="dxa"/>
            <w:vAlign w:val="top"/>
          </w:tcPr>
          <w:p>
            <w:pPr>
              <w:spacing w:before="105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成人高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等教育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75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3"/>
        <w:gridCol w:w="2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人广播电视教育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99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其他成人教育支出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0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播电视教育</w:t>
            </w:r>
          </w:p>
        </w:tc>
        <w:tc>
          <w:tcPr>
            <w:tcW w:w="2742" w:type="dxa"/>
            <w:vAlign w:val="top"/>
          </w:tcPr>
          <w:p>
            <w:pPr>
              <w:spacing w:before="134" w:line="186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1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播电视学校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教育电视台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其他广播电视教育支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6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4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留学教育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国留学教育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来华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留学教育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其他留学教育支出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特殊教育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7" w:lineRule="auto"/>
              <w:ind w:left="8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殊学校教育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7" w:lineRule="auto"/>
              <w:ind w:left="8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工读学校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教育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其他特殊教育支出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修及培训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干部教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育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6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训支出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退役士兵能力提升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进修及培训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育费附加安排的支出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农村中小学校舍</w:t>
            </w:r>
            <w:r>
              <w:rPr>
                <w:rFonts w:ascii="宋体" w:hAnsi="宋体" w:eastAsia="宋体" w:cs="宋体"/>
                <w:sz w:val="22"/>
                <w:szCs w:val="22"/>
              </w:rPr>
              <w:t>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农村中小学教学</w:t>
            </w:r>
            <w:r>
              <w:rPr>
                <w:rFonts w:ascii="宋体" w:hAnsi="宋体" w:eastAsia="宋体" w:cs="宋体"/>
                <w:sz w:val="22"/>
                <w:szCs w:val="22"/>
              </w:rPr>
              <w:t>设施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城市中小学校舍</w:t>
            </w:r>
            <w:r>
              <w:rPr>
                <w:rFonts w:ascii="宋体" w:hAnsi="宋体" w:eastAsia="宋体" w:cs="宋体"/>
                <w:sz w:val="22"/>
                <w:szCs w:val="22"/>
              </w:rPr>
              <w:t>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城市中小学教学</w:t>
            </w:r>
            <w:r>
              <w:rPr>
                <w:rFonts w:ascii="宋体" w:hAnsi="宋体" w:eastAsia="宋体" w:cs="宋体"/>
                <w:sz w:val="22"/>
                <w:szCs w:val="22"/>
              </w:rPr>
              <w:t>设施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7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中等职业学校教学设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施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其他教育费附加安</w:t>
            </w:r>
            <w:r>
              <w:rPr>
                <w:rFonts w:ascii="宋体" w:hAnsi="宋体" w:eastAsia="宋体" w:cs="宋体"/>
                <w:sz w:val="22"/>
                <w:szCs w:val="22"/>
              </w:rPr>
              <w:t>排的支出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教育支出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7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2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、科学技术支出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科学技术管理事</w:t>
            </w:r>
            <w:r>
              <w:rPr>
                <w:rFonts w:ascii="宋体" w:hAnsi="宋体" w:eastAsia="宋体" w:cs="宋体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其他科学技术管理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>事务支出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733" w:type="dxa"/>
            <w:vAlign w:val="top"/>
          </w:tcPr>
          <w:p>
            <w:pPr>
              <w:spacing w:before="100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基础研究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15" w:type="dxa"/>
        <w:tblInd w:w="-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3"/>
        <w:gridCol w:w="27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100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重点基础研究规划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100" w:line="219" w:lineRule="auto"/>
              <w:ind w:left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然科学基金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100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重点实验室及相关设</w:t>
            </w: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重大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科学工程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基础科研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技术基础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其他基础研究支出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应用研究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益研究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术研究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科研试制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其他应用研究支出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技术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研究与开发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应用技术研究与</w:t>
            </w:r>
            <w:r>
              <w:rPr>
                <w:rFonts w:ascii="宋体" w:hAnsi="宋体" w:eastAsia="宋体" w:cs="宋体"/>
                <w:sz w:val="22"/>
                <w:szCs w:val="22"/>
              </w:rPr>
              <w:t>开发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产业技术研究与</w:t>
            </w:r>
            <w:r>
              <w:rPr>
                <w:rFonts w:ascii="宋体" w:hAnsi="宋体" w:eastAsia="宋体" w:cs="宋体"/>
                <w:sz w:val="22"/>
                <w:szCs w:val="22"/>
              </w:rPr>
              <w:t>开发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科技成果转化与</w:t>
            </w:r>
            <w:r>
              <w:rPr>
                <w:rFonts w:ascii="宋体" w:hAnsi="宋体" w:eastAsia="宋体" w:cs="宋体"/>
                <w:sz w:val="22"/>
                <w:szCs w:val="22"/>
              </w:rPr>
              <w:t>扩散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其他技术研究与开</w:t>
            </w:r>
            <w:r>
              <w:rPr>
                <w:rFonts w:ascii="宋体" w:hAnsi="宋体" w:eastAsia="宋体" w:cs="宋体"/>
                <w:sz w:val="22"/>
                <w:szCs w:val="22"/>
              </w:rPr>
              <w:t>发支出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技条件与服务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技术创新服务体系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技条件专项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其他科技条件与服</w:t>
            </w:r>
            <w:r>
              <w:rPr>
                <w:rFonts w:ascii="宋体" w:hAnsi="宋体" w:eastAsia="宋体" w:cs="宋体"/>
                <w:sz w:val="22"/>
                <w:szCs w:val="22"/>
              </w:rPr>
              <w:t>务支出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会科学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会科学研究机构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学研究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社科基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金支出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5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其他社会科学支出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学技术普及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科普活动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0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青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少年科技活动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03" w:type="dxa"/>
            <w:vAlign w:val="top"/>
          </w:tcPr>
          <w:p>
            <w:pPr>
              <w:spacing w:before="105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学术交流活动</w:t>
            </w:r>
          </w:p>
        </w:tc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75" w:type="dxa"/>
        <w:tblInd w:w="-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8"/>
        <w:gridCol w:w="2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科技馆站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100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其他科学技术普及支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100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技交流与合作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100" w:line="221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际交流与合作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重大科技合作项目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5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其他科技交流与合</w:t>
            </w:r>
            <w:r>
              <w:rPr>
                <w:rFonts w:ascii="宋体" w:hAnsi="宋体" w:eastAsia="宋体" w:cs="宋体"/>
                <w:sz w:val="22"/>
                <w:szCs w:val="22"/>
              </w:rPr>
              <w:t>作支出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技重大项目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技重大专项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重点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研发计划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其他科学技术支出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科技奖励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核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应急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科研机构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其他科学技术支出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2" w:line="23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七、文化体育</w:t>
            </w:r>
            <w:r>
              <w:rPr>
                <w:rFonts w:ascii="宋体" w:hAnsi="宋体" w:eastAsia="宋体" w:cs="宋体"/>
                <w:sz w:val="22"/>
                <w:szCs w:val="22"/>
              </w:rPr>
              <w:t>与传媒支出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2" w:line="222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化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图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书馆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文化展示及纪念机构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术表演场所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5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术表演团体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化活动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群众文化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文化交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流与合作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文化创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作与保护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文化市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场管理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5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文化支出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2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物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2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物保护</w:t>
            </w:r>
          </w:p>
        </w:tc>
        <w:tc>
          <w:tcPr>
            <w:tcW w:w="2727" w:type="dxa"/>
            <w:vAlign w:val="top"/>
          </w:tcPr>
          <w:p>
            <w:pPr>
              <w:spacing w:before="136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60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3"/>
        <w:gridCol w:w="2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历史名城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与古迹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99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文物支出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0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育</w:t>
            </w:r>
          </w:p>
        </w:tc>
        <w:tc>
          <w:tcPr>
            <w:tcW w:w="2727" w:type="dxa"/>
            <w:vAlign w:val="top"/>
          </w:tcPr>
          <w:p>
            <w:pPr>
              <w:spacing w:before="134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0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动项目管理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体育竞赛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体育训练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体育场馆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群众体育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育交流与合作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体育支出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新闻出版广播影视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播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7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视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2" w:lineRule="auto"/>
              <w:ind w:left="7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影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4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闻通讯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2" w:line="221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版发行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其他新闻出版广播</w:t>
            </w:r>
            <w:r>
              <w:rPr>
                <w:rFonts w:ascii="宋体" w:hAnsi="宋体" w:eastAsia="宋体" w:cs="宋体"/>
                <w:sz w:val="22"/>
                <w:szCs w:val="22"/>
              </w:rPr>
              <w:t>影视支出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其他文化体育与传</w:t>
            </w:r>
            <w:r>
              <w:rPr>
                <w:rFonts w:ascii="宋体" w:hAnsi="宋体" w:eastAsia="宋体" w:cs="宋体"/>
                <w:sz w:val="22"/>
                <w:szCs w:val="22"/>
              </w:rPr>
              <w:t>媒支出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宣传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文化发展专项支出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文化产业发展专项支出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其他文化体育与传</w:t>
            </w:r>
            <w:r>
              <w:rPr>
                <w:rFonts w:ascii="宋体" w:hAnsi="宋体" w:eastAsia="宋体" w:cs="宋体"/>
                <w:sz w:val="22"/>
                <w:szCs w:val="22"/>
              </w:rPr>
              <w:t>媒支出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八、社会保障和就业支出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6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9342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人力资源和社会保障管</w:t>
            </w:r>
            <w:r>
              <w:rPr>
                <w:rFonts w:ascii="宋体" w:hAnsi="宋体" w:eastAsia="宋体" w:cs="宋体"/>
                <w:sz w:val="22"/>
                <w:szCs w:val="22"/>
              </w:rPr>
              <w:t>理事务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综合业务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33" w:type="dxa"/>
            <w:vAlign w:val="top"/>
          </w:tcPr>
          <w:p>
            <w:pPr>
              <w:spacing w:before="105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劳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动保障监察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505" w:type="dxa"/>
        <w:tblInd w:w="-1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3"/>
        <w:gridCol w:w="2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63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就业管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63" w:type="dxa"/>
            <w:vAlign w:val="top"/>
          </w:tcPr>
          <w:p>
            <w:pPr>
              <w:spacing w:before="100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社会保险业务管理事务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63" w:type="dxa"/>
            <w:vAlign w:val="top"/>
          </w:tcPr>
          <w:p>
            <w:pPr>
              <w:spacing w:before="100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63" w:type="dxa"/>
            <w:vAlign w:val="top"/>
          </w:tcPr>
          <w:p>
            <w:pPr>
              <w:spacing w:before="101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会保险经办机构</w:t>
            </w:r>
          </w:p>
        </w:tc>
        <w:tc>
          <w:tcPr>
            <w:tcW w:w="2742" w:type="dxa"/>
            <w:vAlign w:val="top"/>
          </w:tcPr>
          <w:p>
            <w:pPr>
              <w:spacing w:before="135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4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劳动关系和维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权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4" w:line="219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公共就业服务和职业技能鉴定机</w:t>
            </w:r>
            <w:r>
              <w:rPr>
                <w:rFonts w:ascii="宋体" w:hAnsi="宋体" w:eastAsia="宋体" w:cs="宋体"/>
                <w:sz w:val="22"/>
                <w:szCs w:val="22"/>
              </w:rPr>
              <w:t>构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事争议调解仲裁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其他人力资源和社</w:t>
            </w:r>
            <w:r>
              <w:rPr>
                <w:rFonts w:ascii="宋体" w:hAnsi="宋体" w:eastAsia="宋体" w:cs="宋体"/>
                <w:sz w:val="22"/>
                <w:szCs w:val="22"/>
              </w:rPr>
              <w:t>会保障管理事务支出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4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政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管理事务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spacing w:before="136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spacing w:before="140" w:line="184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拥军优属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老龄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事务</w:t>
            </w:r>
          </w:p>
        </w:tc>
        <w:tc>
          <w:tcPr>
            <w:tcW w:w="2742" w:type="dxa"/>
            <w:vAlign w:val="top"/>
          </w:tcPr>
          <w:p>
            <w:pPr>
              <w:spacing w:before="136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间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组织管理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区划和地名管理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基层政权和社区</w:t>
            </w:r>
            <w:r>
              <w:rPr>
                <w:rFonts w:ascii="宋体" w:hAnsi="宋体" w:eastAsia="宋体" w:cs="宋体"/>
                <w:sz w:val="22"/>
                <w:szCs w:val="22"/>
              </w:rPr>
              <w:t>建设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4" w:line="219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供应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其他民政管理事务支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补充全国社会保障</w:t>
            </w:r>
            <w:r>
              <w:rPr>
                <w:rFonts w:ascii="宋体" w:hAnsi="宋体" w:eastAsia="宋体" w:cs="宋体"/>
                <w:sz w:val="22"/>
                <w:szCs w:val="22"/>
              </w:rPr>
              <w:t>基金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2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用一般公共预算补充</w:t>
            </w:r>
            <w:r>
              <w:rPr>
                <w:rFonts w:ascii="宋体" w:hAnsi="宋体" w:eastAsia="宋体" w:cs="宋体"/>
                <w:sz w:val="22"/>
                <w:szCs w:val="22"/>
              </w:rPr>
              <w:t>基金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事业单位离退休</w:t>
            </w:r>
          </w:p>
        </w:tc>
        <w:tc>
          <w:tcPr>
            <w:tcW w:w="2742" w:type="dxa"/>
            <w:vAlign w:val="top"/>
          </w:tcPr>
          <w:p>
            <w:pPr>
              <w:spacing w:before="136" w:line="185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4" w:line="220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归口管理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的行政单位离退休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业单位离退休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离退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休人员管理机构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未归口管理的行政单位离退</w:t>
            </w:r>
            <w:r>
              <w:rPr>
                <w:rFonts w:ascii="宋体" w:hAnsi="宋体" w:eastAsia="宋体" w:cs="宋体"/>
                <w:sz w:val="22"/>
                <w:szCs w:val="22"/>
              </w:rPr>
              <w:t>休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</w:t>
            </w:r>
            <w:r>
              <w:rPr>
                <w:rFonts w:ascii="宋体" w:hAnsi="宋体" w:eastAsia="宋体" w:cs="宋体"/>
                <w:sz w:val="22"/>
                <w:szCs w:val="22"/>
              </w:rPr>
              <w:t>本养老保险缴费支出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>职业年金缴费支出</w:t>
            </w:r>
          </w:p>
        </w:tc>
        <w:tc>
          <w:tcPr>
            <w:tcW w:w="2742" w:type="dxa"/>
            <w:vAlign w:val="top"/>
          </w:tcPr>
          <w:p>
            <w:pPr>
              <w:spacing w:before="135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763" w:type="dxa"/>
            <w:vAlign w:val="top"/>
          </w:tcPr>
          <w:p>
            <w:pPr>
              <w:spacing w:before="51" w:line="230" w:lineRule="auto"/>
              <w:ind w:left="23" w:right="64" w:firstLine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对机关事业单位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>基本养老保险基金的补 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其他行政事业单位离</w:t>
            </w:r>
            <w:r>
              <w:rPr>
                <w:rFonts w:ascii="宋体" w:hAnsi="宋体" w:eastAsia="宋体" w:cs="宋体"/>
                <w:sz w:val="22"/>
                <w:szCs w:val="22"/>
              </w:rPr>
              <w:t>退休支出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6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企业改革补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企业关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闭破产补助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办大集体改革补助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其他企业改革发展补</w:t>
            </w:r>
            <w:r>
              <w:rPr>
                <w:rFonts w:ascii="宋体" w:hAnsi="宋体" w:eastAsia="宋体" w:cs="宋体"/>
                <w:sz w:val="22"/>
                <w:szCs w:val="22"/>
              </w:rPr>
              <w:t>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520" w:type="dxa"/>
        <w:tblInd w:w="-1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8"/>
        <w:gridCol w:w="2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就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业补助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99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就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业创业服务补贴</w:t>
            </w:r>
          </w:p>
        </w:tc>
        <w:tc>
          <w:tcPr>
            <w:tcW w:w="2742" w:type="dxa"/>
            <w:vAlign w:val="top"/>
          </w:tcPr>
          <w:p>
            <w:pPr>
              <w:spacing w:before="134" w:line="187" w:lineRule="auto"/>
              <w:ind w:left="8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100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培训补贴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101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险补贴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益性岗位补贴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职业技能鉴定补贴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就业见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习补贴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19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高技能人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才培养补助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求职创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业补贴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2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其他就业补助支出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5" w:line="220" w:lineRule="auto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恤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亡抚恤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伤残抚恤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1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在乡复员、退伍</w:t>
            </w:r>
            <w:r>
              <w:rPr>
                <w:rFonts w:ascii="宋体" w:hAnsi="宋体" w:eastAsia="宋体" w:cs="宋体"/>
                <w:sz w:val="22"/>
                <w:szCs w:val="22"/>
              </w:rPr>
              <w:t>军人生活补助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优抚事业单位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>支出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义务兵优待</w:t>
            </w:r>
          </w:p>
        </w:tc>
        <w:tc>
          <w:tcPr>
            <w:tcW w:w="2742" w:type="dxa"/>
            <w:vAlign w:val="top"/>
          </w:tcPr>
          <w:p>
            <w:pPr>
              <w:spacing w:before="136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农村籍退役士兵老</w:t>
            </w:r>
            <w:r>
              <w:rPr>
                <w:rFonts w:ascii="宋体" w:hAnsi="宋体" w:eastAsia="宋体" w:cs="宋体"/>
                <w:sz w:val="22"/>
                <w:szCs w:val="22"/>
              </w:rPr>
              <w:t>年生活补助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优抚支出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役安置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退役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士兵安置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19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军队移交政府的离退休人</w:t>
            </w:r>
            <w:r>
              <w:rPr>
                <w:rFonts w:ascii="宋体" w:hAnsi="宋体" w:eastAsia="宋体" w:cs="宋体"/>
                <w:sz w:val="22"/>
                <w:szCs w:val="22"/>
              </w:rPr>
              <w:t>员安置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19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军队移交政府离退休干部</w:t>
            </w:r>
            <w:r>
              <w:rPr>
                <w:rFonts w:ascii="宋体" w:hAnsi="宋体" w:eastAsia="宋体" w:cs="宋体"/>
                <w:sz w:val="22"/>
                <w:szCs w:val="22"/>
              </w:rPr>
              <w:t>管理机构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退役士兵管理教育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其他退役安置支出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19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会福利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7" w:lineRule="auto"/>
              <w:ind w:left="8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童福利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7" w:lineRule="auto"/>
              <w:ind w:left="8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老年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福利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假肢矫形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5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殡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葬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7" w:lineRule="auto"/>
              <w:ind w:left="8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5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会福利事业单位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其他社会福利支出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1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人事业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78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520" w:type="dxa"/>
        <w:tblInd w:w="-1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6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人康复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7" w:lineRule="auto"/>
              <w:ind w:left="8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63" w:type="dxa"/>
            <w:vAlign w:val="top"/>
          </w:tcPr>
          <w:p>
            <w:pPr>
              <w:spacing w:before="99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残疾人就业和扶</w:t>
            </w:r>
            <w:r>
              <w:rPr>
                <w:rFonts w:ascii="宋体" w:hAnsi="宋体" w:eastAsia="宋体" w:cs="宋体"/>
                <w:sz w:val="22"/>
                <w:szCs w:val="22"/>
              </w:rPr>
              <w:t>贫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7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0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残疾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人体育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63" w:type="dxa"/>
            <w:vAlign w:val="top"/>
          </w:tcPr>
          <w:p>
            <w:pPr>
              <w:spacing w:before="100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残疾人生活和护理</w:t>
            </w:r>
            <w:r>
              <w:rPr>
                <w:rFonts w:ascii="宋体" w:hAnsi="宋体" w:eastAsia="宋体" w:cs="宋体"/>
                <w:sz w:val="22"/>
                <w:szCs w:val="22"/>
              </w:rPr>
              <w:t>补贴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其他残疾人事业支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4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自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然灾害生活救助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1" w:lineRule="auto"/>
              <w:ind w:left="7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中央自然灾害生活补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地方自然灾害生活</w:t>
            </w:r>
            <w:r>
              <w:rPr>
                <w:rFonts w:ascii="宋体" w:hAnsi="宋体" w:eastAsia="宋体" w:cs="宋体"/>
                <w:sz w:val="22"/>
                <w:szCs w:val="22"/>
              </w:rPr>
              <w:t>补助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自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然灾害灾后重建补助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其他自然灾害生活</w:t>
            </w:r>
            <w:r>
              <w:rPr>
                <w:rFonts w:ascii="宋体" w:hAnsi="宋体" w:eastAsia="宋体" w:cs="宋体"/>
                <w:sz w:val="22"/>
                <w:szCs w:val="22"/>
              </w:rPr>
              <w:t>救助支出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红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字事业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其他红十字事业支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最低生活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城市最低生活保</w:t>
            </w:r>
            <w:r>
              <w:rPr>
                <w:rFonts w:ascii="宋体" w:hAnsi="宋体" w:eastAsia="宋体" w:cs="宋体"/>
                <w:sz w:val="22"/>
                <w:szCs w:val="22"/>
              </w:rPr>
              <w:t>障金支出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农村最低生活保</w:t>
            </w:r>
            <w:r>
              <w:rPr>
                <w:rFonts w:ascii="宋体" w:hAnsi="宋体" w:eastAsia="宋体" w:cs="宋体"/>
                <w:sz w:val="22"/>
                <w:szCs w:val="22"/>
              </w:rPr>
              <w:t>障金支出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4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临时救助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时救助支出</w:t>
            </w:r>
          </w:p>
        </w:tc>
        <w:tc>
          <w:tcPr>
            <w:tcW w:w="2757" w:type="dxa"/>
            <w:vAlign w:val="top"/>
          </w:tcPr>
          <w:p>
            <w:pPr>
              <w:spacing w:before="135" w:line="186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流浪乞讨人员救助支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5" w:lineRule="auto"/>
              <w:ind w:left="8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特困人员救助供</w:t>
            </w:r>
            <w:r>
              <w:rPr>
                <w:rFonts w:ascii="宋体" w:hAnsi="宋体" w:eastAsia="宋体" w:cs="宋体"/>
                <w:sz w:val="22"/>
                <w:szCs w:val="22"/>
              </w:rPr>
              <w:t>养</w:t>
            </w:r>
          </w:p>
        </w:tc>
        <w:tc>
          <w:tcPr>
            <w:tcW w:w="2757" w:type="dxa"/>
            <w:vAlign w:val="top"/>
          </w:tcPr>
          <w:p>
            <w:pPr>
              <w:spacing w:before="135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城市特困人员救</w:t>
            </w:r>
            <w:r>
              <w:rPr>
                <w:rFonts w:ascii="宋体" w:hAnsi="宋体" w:eastAsia="宋体" w:cs="宋体"/>
                <w:sz w:val="22"/>
                <w:szCs w:val="22"/>
              </w:rPr>
              <w:t>助供养支出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农村特困人员救</w:t>
            </w:r>
            <w:r>
              <w:rPr>
                <w:rFonts w:ascii="宋体" w:hAnsi="宋体" w:eastAsia="宋体" w:cs="宋体"/>
                <w:sz w:val="22"/>
                <w:szCs w:val="22"/>
              </w:rPr>
              <w:t>助供养支出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补充道路交通事</w:t>
            </w:r>
            <w:r>
              <w:rPr>
                <w:rFonts w:ascii="宋体" w:hAnsi="宋体" w:eastAsia="宋体" w:cs="宋体"/>
                <w:sz w:val="22"/>
                <w:szCs w:val="22"/>
              </w:rPr>
              <w:t>故社会救助基金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交强险营业税补助基金支出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交强险罚款收入补助基金支出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生活救助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其他城市生活救助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其他农村生活救助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财政对基本养老保</w:t>
            </w:r>
            <w:r>
              <w:rPr>
                <w:rFonts w:ascii="宋体" w:hAnsi="宋体" w:eastAsia="宋体" w:cs="宋体"/>
                <w:sz w:val="22"/>
                <w:szCs w:val="22"/>
              </w:rPr>
              <w:t>险基金的补助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763" w:type="dxa"/>
            <w:vAlign w:val="top"/>
          </w:tcPr>
          <w:p>
            <w:pPr>
              <w:spacing w:before="49" w:line="230" w:lineRule="auto"/>
              <w:ind w:left="23" w:right="64" w:firstLine="6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财政对企业职工基</w:t>
            </w:r>
            <w:r>
              <w:rPr>
                <w:rFonts w:ascii="宋体" w:hAnsi="宋体" w:eastAsia="宋体" w:cs="宋体"/>
                <w:sz w:val="22"/>
                <w:szCs w:val="22"/>
              </w:rPr>
              <w:t>本养老保险基金的补 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763" w:type="dxa"/>
            <w:vAlign w:val="top"/>
          </w:tcPr>
          <w:p>
            <w:pPr>
              <w:spacing w:before="51" w:line="229" w:lineRule="auto"/>
              <w:ind w:left="23" w:right="64" w:firstLine="6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财政对城乡居民基</w:t>
            </w:r>
            <w:r>
              <w:rPr>
                <w:rFonts w:ascii="宋体" w:hAnsi="宋体" w:eastAsia="宋体" w:cs="宋体"/>
                <w:sz w:val="22"/>
                <w:szCs w:val="22"/>
              </w:rPr>
              <w:t>本养老保险基金的补 助</w:t>
            </w:r>
          </w:p>
        </w:tc>
        <w:tc>
          <w:tcPr>
            <w:tcW w:w="2757" w:type="dxa"/>
            <w:vAlign w:val="top"/>
          </w:tcPr>
          <w:p>
            <w:pPr>
              <w:spacing w:before="226" w:line="186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6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财政对其他基本养老</w:t>
            </w:r>
            <w:r>
              <w:rPr>
                <w:rFonts w:ascii="宋体" w:hAnsi="宋体" w:eastAsia="宋体" w:cs="宋体"/>
                <w:sz w:val="22"/>
                <w:szCs w:val="22"/>
              </w:rPr>
              <w:t>保险基金的补助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90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财政对其他社会保</w:t>
            </w:r>
            <w:r>
              <w:rPr>
                <w:rFonts w:ascii="宋体" w:hAnsi="宋体" w:eastAsia="宋体" w:cs="宋体"/>
                <w:sz w:val="22"/>
                <w:szCs w:val="22"/>
              </w:rPr>
              <w:t>险基金的补助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99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财政对失业保险基</w:t>
            </w:r>
            <w:r>
              <w:rPr>
                <w:rFonts w:ascii="宋体" w:hAnsi="宋体" w:eastAsia="宋体" w:cs="宋体"/>
                <w:sz w:val="22"/>
                <w:szCs w:val="22"/>
              </w:rPr>
              <w:t>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0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财政对工伤保险基</w:t>
            </w:r>
            <w:r>
              <w:rPr>
                <w:rFonts w:ascii="宋体" w:hAnsi="宋体" w:eastAsia="宋体" w:cs="宋体"/>
                <w:sz w:val="22"/>
                <w:szCs w:val="22"/>
              </w:rPr>
              <w:t>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1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财政对生育保险基</w:t>
            </w:r>
            <w:r>
              <w:rPr>
                <w:rFonts w:ascii="宋体" w:hAnsi="宋体" w:eastAsia="宋体" w:cs="宋体"/>
                <w:sz w:val="22"/>
                <w:szCs w:val="22"/>
              </w:rPr>
              <w:t>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其他财政对社会保</w:t>
            </w:r>
            <w:r>
              <w:rPr>
                <w:rFonts w:ascii="宋体" w:hAnsi="宋体" w:eastAsia="宋体" w:cs="宋体"/>
                <w:sz w:val="22"/>
                <w:szCs w:val="22"/>
              </w:rPr>
              <w:t>险基金的补助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其他社会保障和就</w:t>
            </w:r>
            <w:r>
              <w:rPr>
                <w:rFonts w:ascii="宋体" w:hAnsi="宋体" w:eastAsia="宋体" w:cs="宋体"/>
                <w:sz w:val="22"/>
                <w:szCs w:val="22"/>
              </w:rPr>
              <w:t>业支出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3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九、医疗卫生与计划生育支出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4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医疗卫生与计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划生育管理事务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7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4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其他医疗卫生与计</w:t>
            </w:r>
            <w:r>
              <w:rPr>
                <w:rFonts w:ascii="宋体" w:hAnsi="宋体" w:eastAsia="宋体" w:cs="宋体"/>
                <w:sz w:val="22"/>
                <w:szCs w:val="22"/>
              </w:rPr>
              <w:t>划生育管理事务支出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8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立医院</w:t>
            </w:r>
          </w:p>
        </w:tc>
        <w:tc>
          <w:tcPr>
            <w:tcW w:w="2757" w:type="dxa"/>
            <w:vAlign w:val="top"/>
          </w:tcPr>
          <w:p>
            <w:pPr>
              <w:spacing w:before="140" w:line="184" w:lineRule="auto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综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医院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7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中医 (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民族) 医院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传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染病医院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病防治医院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精神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病医院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产医院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童医院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专科医院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2" w:line="221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福利医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医院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处理医疗欠费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其他公立医院支出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基层医疗卫生机</w:t>
            </w:r>
            <w:r>
              <w:rPr>
                <w:rFonts w:ascii="宋体" w:hAnsi="宋体" w:eastAsia="宋体" w:cs="宋体"/>
                <w:sz w:val="22"/>
                <w:szCs w:val="22"/>
              </w:rPr>
              <w:t>构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城市社区卫生机</w:t>
            </w:r>
            <w:r>
              <w:rPr>
                <w:rFonts w:ascii="宋体" w:hAnsi="宋体" w:eastAsia="宋体" w:cs="宋体"/>
                <w:sz w:val="22"/>
                <w:szCs w:val="22"/>
              </w:rPr>
              <w:t>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乡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镇卫生院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其他基层医疗卫生</w:t>
            </w:r>
            <w:r>
              <w:rPr>
                <w:rFonts w:ascii="宋体" w:hAnsi="宋体" w:eastAsia="宋体" w:cs="宋体"/>
                <w:sz w:val="22"/>
                <w:szCs w:val="22"/>
              </w:rPr>
              <w:t>机构支出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共卫生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疾病预防控制</w:t>
            </w:r>
            <w:r>
              <w:rPr>
                <w:rFonts w:ascii="宋体" w:hAnsi="宋体" w:eastAsia="宋体" w:cs="宋体"/>
                <w:sz w:val="22"/>
                <w:szCs w:val="22"/>
              </w:rPr>
              <w:t>机构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督机构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妇幼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保健机构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神卫生机构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33" w:type="dxa"/>
            <w:vAlign w:val="top"/>
          </w:tcPr>
          <w:p>
            <w:pPr>
              <w:spacing w:before="105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急救治机构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520" w:type="dxa"/>
        <w:tblInd w:w="-1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63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供血机构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63" w:type="dxa"/>
            <w:vAlign w:val="top"/>
          </w:tcPr>
          <w:p>
            <w:pPr>
              <w:spacing w:before="100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其他专业公共卫生机</w:t>
            </w:r>
            <w:r>
              <w:rPr>
                <w:rFonts w:ascii="宋体" w:hAnsi="宋体" w:eastAsia="宋体" w:cs="宋体"/>
                <w:sz w:val="22"/>
                <w:szCs w:val="22"/>
              </w:rPr>
              <w:t>构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0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基本公共卫生服</w:t>
            </w:r>
            <w:r>
              <w:rPr>
                <w:rFonts w:ascii="宋体" w:hAnsi="宋体" w:eastAsia="宋体" w:cs="宋体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spacing w:before="135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63" w:type="dxa"/>
            <w:vAlign w:val="top"/>
          </w:tcPr>
          <w:p>
            <w:pPr>
              <w:spacing w:before="100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重大公共卫生专项</w:t>
            </w:r>
          </w:p>
        </w:tc>
        <w:tc>
          <w:tcPr>
            <w:tcW w:w="2757" w:type="dxa"/>
            <w:vAlign w:val="top"/>
          </w:tcPr>
          <w:p>
            <w:pPr>
              <w:spacing w:before="133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突发公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共卫生事件应急处理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其他公共卫生支出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1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医药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7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中医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(民族医) 药专项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中医药支出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划生育事务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6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划生育机构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划生育服务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其他计划生育事务支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食品和药品监督</w:t>
            </w:r>
            <w:r>
              <w:rPr>
                <w:rFonts w:ascii="宋体" w:hAnsi="宋体" w:eastAsia="宋体" w:cs="宋体"/>
                <w:sz w:val="22"/>
                <w:szCs w:val="22"/>
              </w:rPr>
              <w:t>管理事务</w:t>
            </w:r>
          </w:p>
        </w:tc>
        <w:tc>
          <w:tcPr>
            <w:tcW w:w="2757" w:type="dxa"/>
            <w:vAlign w:val="top"/>
          </w:tcPr>
          <w:p>
            <w:pPr>
              <w:spacing w:before="135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spacing w:before="135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药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化妆品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医疗器械事务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品安全事务</w:t>
            </w:r>
          </w:p>
        </w:tc>
        <w:tc>
          <w:tcPr>
            <w:tcW w:w="2757" w:type="dxa"/>
            <w:vAlign w:val="top"/>
          </w:tcPr>
          <w:p>
            <w:pPr>
              <w:spacing w:before="135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0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其他食品和药品监</w:t>
            </w:r>
            <w:r>
              <w:rPr>
                <w:rFonts w:ascii="宋体" w:hAnsi="宋体" w:eastAsia="宋体" w:cs="宋体"/>
                <w:sz w:val="22"/>
                <w:szCs w:val="22"/>
              </w:rPr>
              <w:t>督管理事务支出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1" w:lineRule="auto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业单位医疗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疗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业单位医疗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1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务员医疗补助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0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>医疗支出</w:t>
            </w:r>
          </w:p>
        </w:tc>
        <w:tc>
          <w:tcPr>
            <w:tcW w:w="2757" w:type="dxa"/>
            <w:vAlign w:val="top"/>
          </w:tcPr>
          <w:p>
            <w:pPr>
              <w:spacing w:before="135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财政对基本医疗保</w:t>
            </w:r>
            <w:r>
              <w:rPr>
                <w:rFonts w:ascii="宋体" w:hAnsi="宋体" w:eastAsia="宋体" w:cs="宋体"/>
                <w:sz w:val="22"/>
                <w:szCs w:val="22"/>
              </w:rPr>
              <w:t>险基金的补助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财政对职工基本医疗</w:t>
            </w:r>
            <w:r>
              <w:rPr>
                <w:rFonts w:ascii="宋体" w:hAnsi="宋体" w:eastAsia="宋体" w:cs="宋体"/>
                <w:sz w:val="22"/>
                <w:szCs w:val="22"/>
              </w:rPr>
              <w:t>保险基金的补助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763" w:type="dxa"/>
            <w:vAlign w:val="top"/>
          </w:tcPr>
          <w:p>
            <w:pPr>
              <w:spacing w:before="50" w:line="230" w:lineRule="auto"/>
              <w:ind w:left="23" w:right="64" w:firstLine="6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财政对城乡居民基</w:t>
            </w:r>
            <w:r>
              <w:rPr>
                <w:rFonts w:ascii="宋体" w:hAnsi="宋体" w:eastAsia="宋体" w:cs="宋体"/>
                <w:sz w:val="22"/>
                <w:szCs w:val="22"/>
              </w:rPr>
              <w:t>本医疗保险基金的补 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763" w:type="dxa"/>
            <w:vAlign w:val="top"/>
          </w:tcPr>
          <w:p>
            <w:pPr>
              <w:spacing w:before="102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财政对新型农村合作</w:t>
            </w:r>
            <w:r>
              <w:rPr>
                <w:rFonts w:ascii="宋体" w:hAnsi="宋体" w:eastAsia="宋体" w:cs="宋体"/>
                <w:sz w:val="22"/>
                <w:szCs w:val="22"/>
              </w:rPr>
              <w:t>医疗基金的补助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763" w:type="dxa"/>
            <w:vAlign w:val="top"/>
          </w:tcPr>
          <w:p>
            <w:pPr>
              <w:spacing w:before="51" w:line="229" w:lineRule="auto"/>
              <w:ind w:left="23" w:right="64" w:firstLine="6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财政对城镇居民基</w:t>
            </w:r>
            <w:r>
              <w:rPr>
                <w:rFonts w:ascii="宋体" w:hAnsi="宋体" w:eastAsia="宋体" w:cs="宋体"/>
                <w:sz w:val="22"/>
                <w:szCs w:val="22"/>
              </w:rPr>
              <w:t>本医疗保险基金的补 助</w:t>
            </w:r>
          </w:p>
        </w:tc>
        <w:tc>
          <w:tcPr>
            <w:tcW w:w="2757" w:type="dxa"/>
            <w:vAlign w:val="top"/>
          </w:tcPr>
          <w:p>
            <w:pPr>
              <w:spacing w:before="226" w:line="187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63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财政对其他基本医疗</w:t>
            </w:r>
            <w:r>
              <w:rPr>
                <w:rFonts w:ascii="宋体" w:hAnsi="宋体" w:eastAsia="宋体" w:cs="宋体"/>
                <w:sz w:val="22"/>
                <w:szCs w:val="22"/>
              </w:rPr>
              <w:t>保险基金的补助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535" w:type="dxa"/>
        <w:tblInd w:w="-1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8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4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疗救助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99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乡医疗救助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100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疾病应急救助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101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其他医疗救助支出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优抚对象医疗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优抚对象医疗</w:t>
            </w:r>
            <w:r>
              <w:rPr>
                <w:rFonts w:ascii="宋体" w:hAnsi="宋体" w:eastAsia="宋体" w:cs="宋体"/>
                <w:sz w:val="22"/>
                <w:szCs w:val="22"/>
              </w:rPr>
              <w:t>补助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其他优抚对象医疗支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其他医疗卫生与计划</w:t>
            </w:r>
            <w:r>
              <w:rPr>
                <w:rFonts w:ascii="宋体" w:hAnsi="宋体" w:eastAsia="宋体" w:cs="宋体"/>
                <w:sz w:val="22"/>
                <w:szCs w:val="22"/>
              </w:rPr>
              <w:t>生育支出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2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十、节能环保支出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环境保护管理事</w:t>
            </w:r>
            <w:r>
              <w:rPr>
                <w:rFonts w:ascii="宋体" w:hAnsi="宋体" w:eastAsia="宋体" w:cs="宋体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境保护宣传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环境保护法规、</w:t>
            </w:r>
            <w:r>
              <w:rPr>
                <w:rFonts w:ascii="宋体" w:hAnsi="宋体" w:eastAsia="宋体" w:cs="宋体"/>
                <w:sz w:val="22"/>
                <w:szCs w:val="22"/>
              </w:rPr>
              <w:t>规划及标准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2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环境国际合作及</w:t>
            </w:r>
            <w:r>
              <w:rPr>
                <w:rFonts w:ascii="宋体" w:hAnsi="宋体" w:eastAsia="宋体" w:cs="宋体"/>
                <w:sz w:val="22"/>
                <w:szCs w:val="22"/>
              </w:rPr>
              <w:t>履约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环境保护行政许</w:t>
            </w:r>
            <w:r>
              <w:rPr>
                <w:rFonts w:ascii="宋体" w:hAnsi="宋体" w:eastAsia="宋体" w:cs="宋体"/>
                <w:sz w:val="22"/>
                <w:szCs w:val="22"/>
              </w:rPr>
              <w:t>可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其他环境保护管理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>事务支出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境监测与监察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建设项目环评审查与监</w:t>
            </w:r>
            <w:r>
              <w:rPr>
                <w:rFonts w:ascii="宋体" w:hAnsi="宋体" w:eastAsia="宋体" w:cs="宋体"/>
                <w:sz w:val="22"/>
                <w:szCs w:val="22"/>
              </w:rPr>
              <w:t>督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核与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辐射安全监督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其他环境监测与监</w:t>
            </w:r>
            <w:r>
              <w:rPr>
                <w:rFonts w:ascii="宋体" w:hAnsi="宋体" w:eastAsia="宋体" w:cs="宋体"/>
                <w:sz w:val="22"/>
                <w:szCs w:val="22"/>
              </w:rPr>
              <w:t>察支出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染防治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气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体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1" w:lineRule="auto"/>
              <w:ind w:left="6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噪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声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7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固体废弃物与化学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品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放射源和放射性</w:t>
            </w:r>
            <w:r>
              <w:rPr>
                <w:rFonts w:ascii="宋体" w:hAnsi="宋体" w:eastAsia="宋体" w:cs="宋体"/>
                <w:sz w:val="22"/>
                <w:szCs w:val="22"/>
              </w:rPr>
              <w:t>废物监管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5" w:line="220" w:lineRule="auto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射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其他污染防治支出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4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然生态保护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态保护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村环境保护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78" w:type="dxa"/>
            <w:vAlign w:val="top"/>
          </w:tcPr>
          <w:p>
            <w:pPr>
              <w:spacing w:before="102" w:line="221" w:lineRule="auto"/>
              <w:ind w:left="7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然保护区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78" w:type="dxa"/>
            <w:vAlign w:val="top"/>
          </w:tcPr>
          <w:p>
            <w:pPr>
              <w:spacing w:before="104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生物及物种资源保护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90" w:type="dxa"/>
        <w:tblInd w:w="-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8"/>
        <w:gridCol w:w="2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其他自然生态保护支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99" w:line="220" w:lineRule="auto"/>
              <w:ind w:left="4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天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然林保护</w:t>
            </w:r>
          </w:p>
        </w:tc>
        <w:tc>
          <w:tcPr>
            <w:tcW w:w="2742" w:type="dxa"/>
            <w:vAlign w:val="top"/>
          </w:tcPr>
          <w:p>
            <w:pPr>
              <w:spacing w:before="133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100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森林管护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101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险补助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政策性社会性支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天然林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保护工程建设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停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伐补助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其他天然林保护支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19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耕还林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耕现金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5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退耕还林粮食折现补</w:t>
            </w:r>
            <w:r>
              <w:rPr>
                <w:rFonts w:ascii="宋体" w:hAnsi="宋体" w:eastAsia="宋体" w:cs="宋体"/>
                <w:sz w:val="22"/>
                <w:szCs w:val="22"/>
              </w:rPr>
              <w:t>贴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5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退耕还林粮食费用补</w:t>
            </w:r>
            <w:r>
              <w:rPr>
                <w:rFonts w:ascii="宋体" w:hAnsi="宋体" w:eastAsia="宋体" w:cs="宋体"/>
                <w:sz w:val="22"/>
                <w:szCs w:val="22"/>
              </w:rPr>
              <w:t>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退耕还林工程建设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19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其他退耕还林支出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风沙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荒漠治理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京津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风沙源治理工程建设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其他风沙荒漠治理支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牧还草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退牧还草工程建设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其他退牧还草支出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19" w:lineRule="auto"/>
              <w:ind w:left="4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已垦草原退耕还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草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2" w:line="221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能源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节约利用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染减排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境监测与信息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境执法监察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排专项支出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清洁生产专项支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2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其他污染减排支出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4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可再生能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源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循环经济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4" w:line="220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能源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48" w:type="dxa"/>
            <w:vAlign w:val="top"/>
          </w:tcPr>
          <w:p>
            <w:pPr>
              <w:spacing w:before="103" w:line="219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48" w:type="dxa"/>
            <w:vAlign w:val="top"/>
          </w:tcPr>
          <w:p>
            <w:pPr>
              <w:spacing w:before="104" w:line="221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能源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预测预警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90" w:type="dxa"/>
        <w:tblInd w:w="-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能源战略规划与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实施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0" w:line="219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能源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科技装备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0" w:line="220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能源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行业管理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1" w:line="220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源管理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石油储备发展管理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2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源调查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化建设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村电网建设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其他能源管理事务支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1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其他节能环保支出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十一、城乡社区支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城乡社区管理事</w:t>
            </w:r>
            <w:r>
              <w:rPr>
                <w:rFonts w:ascii="宋体" w:hAnsi="宋体" w:eastAsia="宋体" w:cs="宋体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城管执法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工程建设标准规范编制与</w:t>
            </w:r>
            <w:r>
              <w:rPr>
                <w:rFonts w:ascii="宋体" w:hAnsi="宋体" w:eastAsia="宋体" w:cs="宋体"/>
                <w:sz w:val="22"/>
                <w:szCs w:val="22"/>
              </w:rPr>
              <w:t>监管</w:t>
            </w:r>
          </w:p>
        </w:tc>
        <w:tc>
          <w:tcPr>
            <w:tcW w:w="2757" w:type="dxa"/>
            <w:vAlign w:val="top"/>
          </w:tcPr>
          <w:p>
            <w:pPr>
              <w:spacing w:before="140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工程建设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9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市政公用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行业市场监管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重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点风景区规划与保护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住宅建设与房</w:t>
            </w:r>
            <w:r>
              <w:rPr>
                <w:rFonts w:ascii="宋体" w:hAnsi="宋体" w:eastAsia="宋体" w:cs="宋体"/>
                <w:sz w:val="22"/>
                <w:szCs w:val="22"/>
              </w:rPr>
              <w:t>地产市场监管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执业资格注册、</w:t>
            </w:r>
            <w:r>
              <w:rPr>
                <w:rFonts w:ascii="宋体" w:hAnsi="宋体" w:eastAsia="宋体" w:cs="宋体"/>
                <w:sz w:val="22"/>
                <w:szCs w:val="22"/>
              </w:rPr>
              <w:t>资质审查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其他城乡社区管理</w:t>
            </w:r>
            <w:r>
              <w:rPr>
                <w:rFonts w:ascii="宋体" w:hAnsi="宋体" w:eastAsia="宋体" w:cs="宋体"/>
                <w:sz w:val="22"/>
                <w:szCs w:val="22"/>
              </w:rPr>
              <w:t>事务支出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城乡社区规划与</w:t>
            </w:r>
            <w:r>
              <w:rPr>
                <w:rFonts w:ascii="宋体" w:hAnsi="宋体" w:eastAsia="宋体" w:cs="宋体"/>
                <w:sz w:val="22"/>
                <w:szCs w:val="22"/>
              </w:rPr>
              <w:t>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733" w:type="dxa"/>
            <w:vAlign w:val="top"/>
          </w:tcPr>
          <w:p>
            <w:pPr>
              <w:spacing w:before="96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城乡社区公共设</w:t>
            </w:r>
            <w:r>
              <w:rPr>
                <w:rFonts w:ascii="宋体" w:hAnsi="宋体" w:eastAsia="宋体" w:cs="宋体"/>
                <w:sz w:val="22"/>
                <w:szCs w:val="22"/>
              </w:rPr>
              <w:t>施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9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小城镇基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础设施建设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其他城乡社区公共</w:t>
            </w:r>
            <w:r>
              <w:rPr>
                <w:rFonts w:ascii="宋体" w:hAnsi="宋体" w:eastAsia="宋体" w:cs="宋体"/>
                <w:sz w:val="22"/>
                <w:szCs w:val="22"/>
              </w:rPr>
              <w:t>设施支出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城乡社区环境卫</w:t>
            </w:r>
            <w:r>
              <w:rPr>
                <w:rFonts w:ascii="宋体" w:hAnsi="宋体" w:eastAsia="宋体" w:cs="宋体"/>
                <w:sz w:val="22"/>
                <w:szCs w:val="22"/>
              </w:rPr>
              <w:t>生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5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设市场管理与监督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十二、农林水支出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6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22372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4" w:line="222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业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3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73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45" w:type="dxa"/>
        <w:tblInd w:w="-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8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99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57" w:type="dxa"/>
            <w:vAlign w:val="top"/>
          </w:tcPr>
          <w:p>
            <w:pPr>
              <w:spacing w:before="133" w:line="186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100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农垦运行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101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科技转化与推广</w:t>
            </w:r>
            <w:r>
              <w:rPr>
                <w:rFonts w:ascii="宋体" w:hAnsi="宋体" w:eastAsia="宋体" w:cs="宋体"/>
                <w:sz w:val="22"/>
                <w:szCs w:val="22"/>
              </w:rPr>
              <w:t>服务</w:t>
            </w:r>
          </w:p>
        </w:tc>
        <w:tc>
          <w:tcPr>
            <w:tcW w:w="2757" w:type="dxa"/>
            <w:vAlign w:val="top"/>
          </w:tcPr>
          <w:p>
            <w:pPr>
              <w:spacing w:before="134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103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虫害控制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6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产品质量安全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执法监管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统计监测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与信息服务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农业行业业务管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4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2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对外交流与合作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20" w:lineRule="auto"/>
              <w:ind w:left="9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灾救灾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稳定农民收入补贴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农业结构调整补</w:t>
            </w:r>
            <w:r>
              <w:rPr>
                <w:rFonts w:ascii="宋体" w:hAnsi="宋体" w:eastAsia="宋体" w:cs="宋体"/>
                <w:sz w:val="22"/>
                <w:szCs w:val="22"/>
              </w:rPr>
              <w:t>贴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农业生产支持补</w:t>
            </w:r>
            <w:r>
              <w:rPr>
                <w:rFonts w:ascii="宋体" w:hAnsi="宋体" w:eastAsia="宋体" w:cs="宋体"/>
                <w:sz w:val="22"/>
                <w:szCs w:val="22"/>
              </w:rPr>
              <w:t>贴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农业组织化与产</w:t>
            </w:r>
            <w:r>
              <w:rPr>
                <w:rFonts w:ascii="宋体" w:hAnsi="宋体" w:eastAsia="宋体" w:cs="宋体"/>
                <w:sz w:val="22"/>
                <w:szCs w:val="22"/>
              </w:rPr>
              <w:t>业化经营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农产品加工与促</w:t>
            </w:r>
            <w:r>
              <w:rPr>
                <w:rFonts w:ascii="宋体" w:hAnsi="宋体" w:eastAsia="宋体" w:cs="宋体"/>
                <w:sz w:val="22"/>
                <w:szCs w:val="22"/>
              </w:rPr>
              <w:t>销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村公益事业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农业资源保护修</w:t>
            </w:r>
            <w:r>
              <w:rPr>
                <w:rFonts w:ascii="宋体" w:hAnsi="宋体" w:eastAsia="宋体" w:cs="宋体"/>
                <w:sz w:val="22"/>
                <w:szCs w:val="22"/>
              </w:rPr>
              <w:t>复与利用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村道路建设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成品油价格改革对渔业</w:t>
            </w:r>
            <w:r>
              <w:rPr>
                <w:rFonts w:ascii="宋体" w:hAnsi="宋体" w:eastAsia="宋体" w:cs="宋体"/>
                <w:sz w:val="22"/>
                <w:szCs w:val="22"/>
              </w:rPr>
              <w:t>的补贴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对高校毕业生到</w:t>
            </w:r>
            <w:r>
              <w:rPr>
                <w:rFonts w:ascii="宋体" w:hAnsi="宋体" w:eastAsia="宋体" w:cs="宋体"/>
                <w:sz w:val="22"/>
                <w:szCs w:val="22"/>
              </w:rPr>
              <w:t>基层任职补助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2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农业支出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林业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事业机构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森林培育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技术推广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林资源管理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林资源监测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森林生态效益补</w:t>
            </w:r>
            <w:r>
              <w:rPr>
                <w:rFonts w:ascii="宋体" w:hAnsi="宋体" w:eastAsia="宋体" w:cs="宋体"/>
                <w:sz w:val="22"/>
                <w:szCs w:val="22"/>
              </w:rPr>
              <w:t>偿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自然保护区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动植物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保护</w:t>
            </w:r>
          </w:p>
        </w:tc>
        <w:tc>
          <w:tcPr>
            <w:tcW w:w="2757" w:type="dxa"/>
            <w:vAlign w:val="top"/>
          </w:tcPr>
          <w:p>
            <w:pPr>
              <w:spacing w:before="137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8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湿地保护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30" w:type="dxa"/>
        <w:tblInd w:w="-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执法与监督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3" w:type="dxa"/>
            <w:vAlign w:val="top"/>
          </w:tcPr>
          <w:p>
            <w:pPr>
              <w:spacing w:before="99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检疫检测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3" w:type="dxa"/>
            <w:vAlign w:val="top"/>
          </w:tcPr>
          <w:p>
            <w:pPr>
              <w:spacing w:before="100" w:line="221" w:lineRule="auto"/>
              <w:ind w:left="9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沙治沙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73" w:type="dxa"/>
            <w:vAlign w:val="top"/>
          </w:tcPr>
          <w:p>
            <w:pPr>
              <w:spacing w:before="101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质量安全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林业工程与项目管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林业对外合作与交</w:t>
            </w:r>
            <w:r>
              <w:rPr>
                <w:rFonts w:ascii="宋体" w:hAnsi="宋体" w:eastAsia="宋体" w:cs="宋体"/>
                <w:sz w:val="22"/>
                <w:szCs w:val="22"/>
              </w:rPr>
              <w:t>流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业化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2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673" w:type="dxa"/>
            <w:vAlign w:val="top"/>
          </w:tcPr>
          <w:p>
            <w:pPr>
              <w:spacing w:before="110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林业政策制定与宣</w:t>
            </w:r>
            <w:r>
              <w:rPr>
                <w:rFonts w:ascii="宋体" w:hAnsi="宋体" w:eastAsia="宋体" w:cs="宋体"/>
                <w:sz w:val="22"/>
                <w:szCs w:val="22"/>
              </w:rPr>
              <w:t>传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林业资金审计稽查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公共支出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贷款贴息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成品油价格改革对林业</w:t>
            </w:r>
            <w:r>
              <w:rPr>
                <w:rFonts w:ascii="宋体" w:hAnsi="宋体" w:eastAsia="宋体" w:cs="宋体"/>
                <w:sz w:val="22"/>
                <w:szCs w:val="22"/>
              </w:rPr>
              <w:t>的补贴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防灾减灾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5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林业支出</w:t>
            </w:r>
          </w:p>
        </w:tc>
        <w:tc>
          <w:tcPr>
            <w:tcW w:w="2757" w:type="dxa"/>
            <w:vAlign w:val="top"/>
          </w:tcPr>
          <w:p>
            <w:pPr>
              <w:spacing w:before="140" w:line="185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利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6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行业业务管理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5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水利工程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建设</w:t>
            </w:r>
          </w:p>
        </w:tc>
        <w:tc>
          <w:tcPr>
            <w:tcW w:w="2757" w:type="dxa"/>
            <w:vAlign w:val="top"/>
          </w:tcPr>
          <w:p>
            <w:pPr>
              <w:spacing w:before="140" w:line="185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利工程运行与维护</w:t>
            </w:r>
          </w:p>
        </w:tc>
        <w:tc>
          <w:tcPr>
            <w:tcW w:w="2757" w:type="dxa"/>
            <w:vAlign w:val="top"/>
          </w:tcPr>
          <w:p>
            <w:pPr>
              <w:spacing w:before="139" w:line="185" w:lineRule="auto"/>
              <w:ind w:left="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长江黄河等流域管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水利前期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工作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水利执法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监督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保持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5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资源节约管理与保护</w:t>
            </w:r>
          </w:p>
        </w:tc>
        <w:tc>
          <w:tcPr>
            <w:tcW w:w="2757" w:type="dxa"/>
            <w:vAlign w:val="top"/>
          </w:tcPr>
          <w:p>
            <w:pPr>
              <w:spacing w:before="140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监测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文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测报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1" w:lineRule="auto"/>
              <w:ind w:left="9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防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汛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抗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旱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农田水利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5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水利技术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推广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际河流治理与管理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7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江河湖库水系综合整</w:t>
            </w:r>
            <w:r>
              <w:rPr>
                <w:rFonts w:ascii="宋体" w:hAnsi="宋体" w:eastAsia="宋体" w:cs="宋体"/>
                <w:sz w:val="22"/>
                <w:szCs w:val="22"/>
              </w:rPr>
              <w:t>治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15" w:type="dxa"/>
        <w:tblInd w:w="-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27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大中型水库移民后期扶</w:t>
            </w:r>
            <w:r>
              <w:rPr>
                <w:rFonts w:ascii="宋体" w:hAnsi="宋体" w:eastAsia="宋体" w:cs="宋体"/>
                <w:sz w:val="22"/>
                <w:szCs w:val="22"/>
              </w:rPr>
              <w:t>持专项支出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99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水利安全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监督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0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砂石资源费支出</w:t>
            </w:r>
          </w:p>
        </w:tc>
        <w:tc>
          <w:tcPr>
            <w:tcW w:w="2772" w:type="dxa"/>
            <w:vAlign w:val="top"/>
          </w:tcPr>
          <w:p>
            <w:pPr>
              <w:spacing w:before="135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1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信息管理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建设移民支出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村人畜饮水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水利支出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南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水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北调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南水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北调工程建设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政策研究与信</w:t>
            </w:r>
            <w:r>
              <w:rPr>
                <w:rFonts w:ascii="宋体" w:hAnsi="宋体" w:eastAsia="宋体" w:cs="宋体"/>
                <w:sz w:val="22"/>
                <w:szCs w:val="22"/>
              </w:rPr>
              <w:t>息管理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稽查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前期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南水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北调技术推广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环境、移民及水</w:t>
            </w:r>
            <w:r>
              <w:rPr>
                <w:rFonts w:ascii="宋体" w:hAnsi="宋体" w:eastAsia="宋体" w:cs="宋体"/>
                <w:sz w:val="22"/>
                <w:szCs w:val="22"/>
              </w:rPr>
              <w:t>资源管理与保护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其他南水北调支出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贫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农村基础设施建</w:t>
            </w:r>
            <w:r>
              <w:rPr>
                <w:rFonts w:ascii="宋体" w:hAnsi="宋体" w:eastAsia="宋体" w:cs="宋体"/>
                <w:sz w:val="22"/>
                <w:szCs w:val="22"/>
              </w:rPr>
              <w:t>设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6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产发展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社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会发展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扶贫贷款奖补</w:t>
            </w:r>
            <w:r>
              <w:rPr>
                <w:rFonts w:ascii="宋体" w:hAnsi="宋体" w:eastAsia="宋体" w:cs="宋体"/>
                <w:sz w:val="22"/>
                <w:szCs w:val="22"/>
              </w:rPr>
              <w:t>和贴息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7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“三西”农业</w:t>
            </w:r>
            <w:r>
              <w:rPr>
                <w:rFonts w:ascii="宋体" w:hAnsi="宋体" w:eastAsia="宋体" w:cs="宋体"/>
                <w:sz w:val="22"/>
                <w:szCs w:val="22"/>
              </w:rPr>
              <w:t>建设专项补助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19" w:lineRule="auto"/>
              <w:ind w:left="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扶贫事业机构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扶贫支出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6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业综合开发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5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地治理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化发展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2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创新示范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其他农业综合开发支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60" w:type="dxa"/>
        <w:tblInd w:w="-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8"/>
        <w:gridCol w:w="27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村综合改革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100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对村级一事一议</w:t>
            </w:r>
            <w:r>
              <w:rPr>
                <w:rFonts w:ascii="宋体" w:hAnsi="宋体" w:eastAsia="宋体" w:cs="宋体"/>
                <w:sz w:val="22"/>
                <w:szCs w:val="22"/>
              </w:rPr>
              <w:t>的补助</w:t>
            </w:r>
          </w:p>
        </w:tc>
        <w:tc>
          <w:tcPr>
            <w:tcW w:w="2772" w:type="dxa"/>
            <w:vAlign w:val="top"/>
          </w:tcPr>
          <w:p>
            <w:pPr>
              <w:spacing w:before="134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100" w:line="219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农场办社会职能改革补助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101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对村民委员会</w:t>
            </w:r>
            <w:r>
              <w:rPr>
                <w:rFonts w:ascii="宋体" w:hAnsi="宋体" w:eastAsia="宋体" w:cs="宋体"/>
                <w:sz w:val="22"/>
                <w:szCs w:val="22"/>
              </w:rPr>
              <w:t>和村党支部的补助</w:t>
            </w:r>
          </w:p>
        </w:tc>
        <w:tc>
          <w:tcPr>
            <w:tcW w:w="2772" w:type="dxa"/>
            <w:vAlign w:val="top"/>
          </w:tcPr>
          <w:p>
            <w:pPr>
              <w:spacing w:before="135" w:line="185" w:lineRule="auto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对村集体经济</w:t>
            </w:r>
            <w:r>
              <w:rPr>
                <w:rFonts w:ascii="宋体" w:hAnsi="宋体" w:eastAsia="宋体" w:cs="宋体"/>
                <w:sz w:val="22"/>
                <w:szCs w:val="22"/>
              </w:rPr>
              <w:t>组织的补助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农村综合改革示</w:t>
            </w:r>
            <w:r>
              <w:rPr>
                <w:rFonts w:ascii="宋体" w:hAnsi="宋体" w:eastAsia="宋体" w:cs="宋体"/>
                <w:sz w:val="22"/>
                <w:szCs w:val="22"/>
              </w:rPr>
              <w:t>范试点补助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其他农村综合改革支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普惠金融发展</w:t>
            </w:r>
            <w:r>
              <w:rPr>
                <w:rFonts w:ascii="宋体" w:hAnsi="宋体" w:eastAsia="宋体" w:cs="宋体"/>
                <w:sz w:val="22"/>
                <w:szCs w:val="22"/>
              </w:rPr>
              <w:t>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支持农村金融机构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农贷款增量奖励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农业保险保费补</w:t>
            </w:r>
            <w:r>
              <w:rPr>
                <w:rFonts w:ascii="宋体" w:hAnsi="宋体" w:eastAsia="宋体" w:cs="宋体"/>
                <w:sz w:val="22"/>
                <w:szCs w:val="22"/>
              </w:rPr>
              <w:t>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创业担保贷款贴</w:t>
            </w:r>
            <w:r>
              <w:rPr>
                <w:rFonts w:ascii="宋体" w:hAnsi="宋体" w:eastAsia="宋体" w:cs="宋体"/>
                <w:sz w:val="22"/>
                <w:szCs w:val="22"/>
              </w:rPr>
              <w:t>息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补充创业担保贷款</w:t>
            </w:r>
            <w:r>
              <w:rPr>
                <w:rFonts w:ascii="宋体" w:hAnsi="宋体" w:eastAsia="宋体" w:cs="宋体"/>
                <w:sz w:val="22"/>
                <w:szCs w:val="22"/>
              </w:rPr>
              <w:t>基金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其他普惠金融发展支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19" w:lineRule="auto"/>
              <w:ind w:left="7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标价格补贴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2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棉花目标价格补贴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大豆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目标价格补贴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其他目标价格补贴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农林水支出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化解其他公益性乡村</w:t>
            </w:r>
            <w:r>
              <w:rPr>
                <w:rFonts w:ascii="宋体" w:hAnsi="宋体" w:eastAsia="宋体" w:cs="宋体"/>
                <w:sz w:val="22"/>
                <w:szCs w:val="22"/>
              </w:rPr>
              <w:t>债务支出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农林水支出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2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十三、交通运输支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spacing w:before="137" w:line="185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路水路运输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6" w:lineRule="auto"/>
              <w:ind w:left="6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路建设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5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路养护</w:t>
            </w:r>
          </w:p>
        </w:tc>
        <w:tc>
          <w:tcPr>
            <w:tcW w:w="2772" w:type="dxa"/>
            <w:vAlign w:val="top"/>
          </w:tcPr>
          <w:p>
            <w:pPr>
              <w:spacing w:before="136" w:line="186" w:lineRule="auto"/>
              <w:ind w:left="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5" w:line="220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交通运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输信息化建设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路和运输安全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4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路还贷专项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路运输管理</w:t>
            </w:r>
          </w:p>
        </w:tc>
        <w:tc>
          <w:tcPr>
            <w:tcW w:w="2772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3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和运输技术标准化建设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88" w:type="dxa"/>
            <w:vAlign w:val="top"/>
          </w:tcPr>
          <w:p>
            <w:pPr>
              <w:spacing w:before="102" w:line="222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港口设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施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8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航道维护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415" w:type="dxa"/>
        <w:tblInd w:w="-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27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船舶检验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99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助打捞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0" w:line="220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内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河运输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643" w:type="dxa"/>
            <w:vAlign w:val="top"/>
          </w:tcPr>
          <w:p>
            <w:pPr>
              <w:spacing w:before="101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远洋运输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43" w:type="dxa"/>
            <w:vAlign w:val="top"/>
          </w:tcPr>
          <w:p>
            <w:pPr>
              <w:spacing w:before="9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航标事业发展支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运输管理支出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1" w:lineRule="auto"/>
              <w:ind w:left="9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口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岸建设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取消政府还贷二级公路收</w:t>
            </w:r>
            <w:r>
              <w:rPr>
                <w:rFonts w:ascii="宋体" w:hAnsi="宋体" w:eastAsia="宋体" w:cs="宋体"/>
                <w:sz w:val="22"/>
                <w:szCs w:val="22"/>
              </w:rPr>
              <w:t>费专项支出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其他公路水路运输支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5" w:lineRule="auto"/>
              <w:ind w:left="7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铁路运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输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铁路路网建设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铁路还贷专项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铁路安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全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铁路专项运输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监管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其他铁路运输支出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航空运输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机场建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管系统建设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还贷专项支出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1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用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航空安全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航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专项运输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5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其他民用航空运输支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成品油价格改革对交</w:t>
            </w:r>
            <w:r>
              <w:rPr>
                <w:rFonts w:ascii="宋体" w:hAnsi="宋体" w:eastAsia="宋体" w:cs="宋体"/>
                <w:sz w:val="22"/>
                <w:szCs w:val="22"/>
              </w:rPr>
              <w:t>通运输的补贴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对城市公交的</w:t>
            </w:r>
            <w:r>
              <w:rPr>
                <w:rFonts w:ascii="宋体" w:hAnsi="宋体" w:eastAsia="宋体" w:cs="宋体"/>
                <w:sz w:val="22"/>
                <w:szCs w:val="22"/>
              </w:rPr>
              <w:t>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对农村道路客运</w:t>
            </w:r>
            <w:r>
              <w:rPr>
                <w:rFonts w:ascii="宋体" w:hAnsi="宋体" w:eastAsia="宋体" w:cs="宋体"/>
                <w:sz w:val="22"/>
                <w:szCs w:val="22"/>
              </w:rPr>
              <w:t>的补贴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43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对出租车的补贴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643" w:type="dxa"/>
            <w:vAlign w:val="top"/>
          </w:tcPr>
          <w:p>
            <w:pPr>
              <w:spacing w:before="102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成品油价格改革补贴其</w:t>
            </w:r>
            <w:r>
              <w:rPr>
                <w:rFonts w:ascii="宋体" w:hAnsi="宋体" w:eastAsia="宋体" w:cs="宋体"/>
                <w:sz w:val="22"/>
                <w:szCs w:val="22"/>
              </w:rPr>
              <w:t>他支出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340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3"/>
        <w:gridCol w:w="2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5583" w:type="dxa"/>
            <w:vAlign w:val="top"/>
          </w:tcPr>
          <w:p>
            <w:pPr>
              <w:spacing w:before="104" w:line="221" w:lineRule="auto"/>
              <w:ind w:left="6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政业支出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83" w:type="dxa"/>
            <w:vAlign w:val="top"/>
          </w:tcPr>
          <w:p>
            <w:pPr>
              <w:spacing w:before="99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0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83" w:type="dxa"/>
            <w:vAlign w:val="top"/>
          </w:tcPr>
          <w:p>
            <w:pPr>
              <w:spacing w:before="100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监管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2" w:line="220" w:lineRule="auto"/>
              <w:ind w:left="9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邮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政普遍服务与特殊服务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2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邮政业支出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1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车辆购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置税支出</w:t>
            </w:r>
          </w:p>
        </w:tc>
        <w:tc>
          <w:tcPr>
            <w:tcW w:w="2757" w:type="dxa"/>
            <w:vAlign w:val="top"/>
          </w:tcPr>
          <w:p>
            <w:pPr>
              <w:spacing w:before="136" w:line="185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83" w:type="dxa"/>
            <w:vAlign w:val="top"/>
          </w:tcPr>
          <w:p>
            <w:pPr>
              <w:spacing w:before="51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车辆购置税用于公路等</w:t>
            </w:r>
            <w:r>
              <w:rPr>
                <w:rFonts w:ascii="宋体" w:hAnsi="宋体" w:eastAsia="宋体" w:cs="宋体"/>
                <w:sz w:val="22"/>
                <w:szCs w:val="22"/>
              </w:rPr>
              <w:t>基础设施建设</w:t>
            </w:r>
          </w:p>
          <w:p>
            <w:pPr>
              <w:spacing w:before="20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1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车辆购置税用于农村</w:t>
            </w:r>
            <w:r>
              <w:rPr>
                <w:rFonts w:ascii="宋体" w:hAnsi="宋体" w:eastAsia="宋体" w:cs="宋体"/>
                <w:sz w:val="22"/>
                <w:szCs w:val="22"/>
              </w:rPr>
              <w:t>公路建设支出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583" w:type="dxa"/>
            <w:vAlign w:val="top"/>
          </w:tcPr>
          <w:p>
            <w:pPr>
              <w:spacing w:before="49" w:line="230" w:lineRule="auto"/>
              <w:ind w:left="26" w:right="64" w:firstLine="8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车辆购置税用于老旧汽</w:t>
            </w:r>
            <w:r>
              <w:rPr>
                <w:rFonts w:ascii="宋体" w:hAnsi="宋体" w:eastAsia="宋体" w:cs="宋体"/>
                <w:sz w:val="22"/>
                <w:szCs w:val="22"/>
              </w:rPr>
              <w:t>车报废更新补 贴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车辆购置税其他支出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5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其他交通运输支出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5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公共交通运营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补助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其他交通运输支出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十四、资源勘探信</w:t>
            </w:r>
            <w:r>
              <w:rPr>
                <w:rFonts w:ascii="宋体" w:hAnsi="宋体" w:eastAsia="宋体" w:cs="宋体"/>
                <w:sz w:val="22"/>
                <w:szCs w:val="22"/>
              </w:rPr>
              <w:t>息等支出</w:t>
            </w:r>
          </w:p>
        </w:tc>
        <w:tc>
          <w:tcPr>
            <w:tcW w:w="275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20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勘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探开发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5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煤炭勘探开采和洗</w:t>
            </w:r>
            <w:r>
              <w:rPr>
                <w:rFonts w:ascii="宋体" w:hAnsi="宋体" w:eastAsia="宋体" w:cs="宋体"/>
                <w:sz w:val="22"/>
                <w:szCs w:val="22"/>
              </w:rPr>
              <w:t>选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石油和天然气勘探开</w:t>
            </w:r>
            <w:r>
              <w:rPr>
                <w:rFonts w:ascii="宋体" w:hAnsi="宋体" w:eastAsia="宋体" w:cs="宋体"/>
                <w:sz w:val="22"/>
                <w:szCs w:val="22"/>
              </w:rPr>
              <w:t>采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19" w:lineRule="auto"/>
              <w:ind w:left="9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黑色金属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矿勘探和采选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有色金属矿勘探和采</w:t>
            </w:r>
            <w:r>
              <w:rPr>
                <w:rFonts w:ascii="宋体" w:hAnsi="宋体" w:eastAsia="宋体" w:cs="宋体"/>
                <w:sz w:val="22"/>
                <w:szCs w:val="22"/>
              </w:rPr>
              <w:t>选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19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非金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属矿勘探和采选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5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其他资源勘探业支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造业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3" w:line="221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织业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5" w:line="221" w:lineRule="auto"/>
              <w:ind w:left="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药制造业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83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非金属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矿物制品业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83" w:type="dxa"/>
            <w:vAlign w:val="top"/>
          </w:tcPr>
          <w:p>
            <w:pPr>
              <w:spacing w:before="104" w:line="220" w:lineRule="auto"/>
              <w:ind w:left="904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通信设备、计算机</w:t>
            </w:r>
            <w:r>
              <w:rPr>
                <w:rFonts w:ascii="宋体" w:hAnsi="宋体" w:eastAsia="宋体" w:cs="宋体"/>
                <w:sz w:val="22"/>
                <w:szCs w:val="22"/>
              </w:rPr>
              <w:t>及其他电子设备制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=制造业</w:t>
            </w: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280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8"/>
        <w:gridCol w:w="2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38" w:type="dxa"/>
            <w:vAlign w:val="top"/>
          </w:tcPr>
          <w:p>
            <w:pPr>
              <w:spacing w:before="99" w:line="220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交通运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输设备制造业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100" w:line="219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机械及器材制造业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100" w:line="221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艺品及其他制造业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104" w:line="223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石油加工、炼焦及</w:t>
            </w:r>
            <w:r>
              <w:rPr>
                <w:rFonts w:ascii="宋体" w:hAnsi="宋体" w:eastAsia="宋体" w:cs="宋体"/>
                <w:sz w:val="22"/>
                <w:szCs w:val="22"/>
              </w:rPr>
              <w:t>核燃料加工业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化学原料及化学制</w:t>
            </w:r>
            <w:r>
              <w:rPr>
                <w:rFonts w:ascii="宋体" w:hAnsi="宋体" w:eastAsia="宋体" w:cs="宋体"/>
                <w:sz w:val="22"/>
                <w:szCs w:val="22"/>
              </w:rPr>
              <w:t>品制造业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色金属冶炼及压延加工业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有色金属冶炼及压</w:t>
            </w:r>
            <w:r>
              <w:rPr>
                <w:rFonts w:ascii="宋体" w:hAnsi="宋体" w:eastAsia="宋体" w:cs="宋体"/>
                <w:sz w:val="22"/>
                <w:szCs w:val="22"/>
              </w:rPr>
              <w:t>延加工业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制造业支出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2" w:line="221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筑业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建筑业支出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业和信息产业监管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2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5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战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备应急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息安全建设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用通信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无线电监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5" w:line="219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工业和信息产业战略研究</w:t>
            </w:r>
            <w:r>
              <w:rPr>
                <w:rFonts w:ascii="宋体" w:hAnsi="宋体" w:eastAsia="宋体" w:cs="宋体"/>
                <w:sz w:val="22"/>
                <w:szCs w:val="22"/>
              </w:rPr>
              <w:t>与标准制定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业和信息产业支持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电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子专项工程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行业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监管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技术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基础研究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其他工业和信息产业</w:t>
            </w:r>
            <w:r>
              <w:rPr>
                <w:rFonts w:ascii="宋体" w:hAnsi="宋体" w:eastAsia="宋体" w:cs="宋体"/>
                <w:sz w:val="22"/>
                <w:szCs w:val="22"/>
              </w:rPr>
              <w:t>监管支出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5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安全生产监管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789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安全监管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监察专项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6" w:lineRule="auto"/>
              <w:ind w:left="804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急救援支出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炭安全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265" w:type="dxa"/>
        <w:tblInd w:w="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3"/>
        <w:gridCol w:w="2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2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其他安全生产监管支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23" w:type="dxa"/>
            <w:vAlign w:val="top"/>
          </w:tcPr>
          <w:p>
            <w:pPr>
              <w:spacing w:before="99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资产监管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23" w:type="dxa"/>
            <w:vAlign w:val="top"/>
          </w:tcPr>
          <w:p>
            <w:pPr>
              <w:spacing w:before="100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23" w:type="dxa"/>
            <w:vAlign w:val="top"/>
          </w:tcPr>
          <w:p>
            <w:pPr>
              <w:spacing w:before="101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4" w:line="219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有企业监事会专项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其他国有资产监管支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支持中小企业发展和</w:t>
            </w:r>
            <w:r>
              <w:rPr>
                <w:rFonts w:ascii="宋体" w:hAnsi="宋体" w:eastAsia="宋体" w:cs="宋体"/>
                <w:sz w:val="22"/>
                <w:szCs w:val="22"/>
              </w:rPr>
              <w:t>管理支出</w:t>
            </w:r>
          </w:p>
        </w:tc>
        <w:tc>
          <w:tcPr>
            <w:tcW w:w="2742" w:type="dxa"/>
            <w:vAlign w:val="top"/>
          </w:tcPr>
          <w:p>
            <w:pPr>
              <w:spacing w:before="136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科技型中小企业技</w:t>
            </w:r>
            <w:r>
              <w:rPr>
                <w:rFonts w:ascii="宋体" w:hAnsi="宋体" w:eastAsia="宋体" w:cs="宋体"/>
                <w:sz w:val="22"/>
                <w:szCs w:val="22"/>
              </w:rPr>
              <w:t>术创新基金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21" w:lineRule="auto"/>
              <w:ind w:left="9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企业发展专项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其他支持中小企业</w:t>
            </w:r>
            <w:r>
              <w:rPr>
                <w:rFonts w:ascii="宋体" w:hAnsi="宋体" w:eastAsia="宋体" w:cs="宋体"/>
                <w:sz w:val="22"/>
                <w:szCs w:val="22"/>
              </w:rPr>
              <w:t>发展和管理支出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其他资源勘探信息</w:t>
            </w:r>
            <w:r>
              <w:rPr>
                <w:rFonts w:ascii="宋体" w:hAnsi="宋体" w:eastAsia="宋体" w:cs="宋体"/>
                <w:sz w:val="22"/>
                <w:szCs w:val="22"/>
              </w:rPr>
              <w:t>等支出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黄金事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4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建设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项目贷款贴息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技术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改造支出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19" w:lineRule="auto"/>
              <w:ind w:left="9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药材扶持资金支出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23" w:type="dxa"/>
            <w:vAlign w:val="top"/>
          </w:tcPr>
          <w:p>
            <w:pPr>
              <w:spacing w:before="49" w:line="233" w:lineRule="auto"/>
              <w:ind w:left="32" w:right="64" w:firstLine="8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重点产业振兴和技术</w:t>
            </w:r>
            <w:r>
              <w:rPr>
                <w:rFonts w:ascii="宋体" w:hAnsi="宋体" w:eastAsia="宋体" w:cs="宋体"/>
                <w:sz w:val="22"/>
                <w:szCs w:val="22"/>
              </w:rPr>
              <w:t>改造项目贷款贴 息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其他资源勘探信息</w:t>
            </w:r>
            <w:r>
              <w:rPr>
                <w:rFonts w:ascii="宋体" w:hAnsi="宋体" w:eastAsia="宋体" w:cs="宋体"/>
                <w:sz w:val="22"/>
                <w:szCs w:val="22"/>
              </w:rPr>
              <w:t>等支出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1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十五、商业服务业</w:t>
            </w:r>
            <w:r>
              <w:rPr>
                <w:rFonts w:ascii="宋体" w:hAnsi="宋体" w:eastAsia="宋体" w:cs="宋体"/>
                <w:sz w:val="22"/>
                <w:szCs w:val="22"/>
              </w:rPr>
              <w:t>等支出</w:t>
            </w:r>
          </w:p>
        </w:tc>
        <w:tc>
          <w:tcPr>
            <w:tcW w:w="2742" w:type="dxa"/>
            <w:vAlign w:val="top"/>
          </w:tcPr>
          <w:p>
            <w:pPr>
              <w:spacing w:before="136" w:line="185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4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商业流通事务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食品流通安全补</w:t>
            </w:r>
            <w:r>
              <w:rPr>
                <w:rFonts w:ascii="宋体" w:hAnsi="宋体" w:eastAsia="宋体" w:cs="宋体"/>
                <w:sz w:val="22"/>
                <w:szCs w:val="22"/>
              </w:rPr>
              <w:t>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9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市场监测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及信息管理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4" w:lineRule="auto"/>
              <w:ind w:left="8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4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企业补贴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贸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民品贷款贴息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3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其他商业流通事务支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7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23" w:type="dxa"/>
            <w:vAlign w:val="top"/>
          </w:tcPr>
          <w:p>
            <w:pPr>
              <w:spacing w:before="102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旅游业管理与服</w:t>
            </w:r>
            <w:r>
              <w:rPr>
                <w:rFonts w:ascii="宋体" w:hAnsi="宋体" w:eastAsia="宋体" w:cs="宋体"/>
                <w:sz w:val="22"/>
                <w:szCs w:val="22"/>
              </w:rPr>
              <w:t>务支出</w:t>
            </w:r>
          </w:p>
        </w:tc>
        <w:tc>
          <w:tcPr>
            <w:tcW w:w="2742" w:type="dxa"/>
            <w:vAlign w:val="top"/>
          </w:tcPr>
          <w:p>
            <w:pPr>
              <w:spacing w:before="137" w:line="185" w:lineRule="auto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23" w:type="dxa"/>
            <w:vAlign w:val="top"/>
          </w:tcPr>
          <w:p>
            <w:pPr>
              <w:spacing w:before="101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spacing w:before="136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265" w:type="dxa"/>
        <w:tblInd w:w="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3"/>
        <w:gridCol w:w="27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0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0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传</w:t>
            </w:r>
          </w:p>
        </w:tc>
        <w:tc>
          <w:tcPr>
            <w:tcW w:w="2772" w:type="dxa"/>
            <w:vAlign w:val="top"/>
          </w:tcPr>
          <w:p>
            <w:pPr>
              <w:spacing w:before="135" w:line="185" w:lineRule="auto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1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旅游行业业务</w:t>
            </w:r>
            <w:r>
              <w:rPr>
                <w:rFonts w:ascii="宋体" w:hAnsi="宋体" w:eastAsia="宋体" w:cs="宋体"/>
                <w:sz w:val="22"/>
                <w:szCs w:val="22"/>
              </w:rPr>
              <w:t>管理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其他旅游业管理与</w:t>
            </w:r>
            <w:r>
              <w:rPr>
                <w:rFonts w:ascii="宋体" w:hAnsi="宋体" w:eastAsia="宋体" w:cs="宋体"/>
                <w:sz w:val="22"/>
                <w:szCs w:val="22"/>
              </w:rPr>
              <w:t>服务支出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外发展服务支出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2" w:line="221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外商投资环境建设补助资金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其他涉外发展服务支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其他商业服务业等支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服务业基础设施</w:t>
            </w:r>
            <w:r>
              <w:rPr>
                <w:rFonts w:ascii="宋体" w:hAnsi="宋体" w:eastAsia="宋体" w:cs="宋体"/>
                <w:sz w:val="22"/>
                <w:szCs w:val="22"/>
              </w:rPr>
              <w:t>建设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其他商业服务业等支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2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十六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、金融支出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融部门行政支出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全防卫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金融部门其他行政支出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展支出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政策性银行亏</w:t>
            </w:r>
            <w:r>
              <w:rPr>
                <w:rFonts w:ascii="宋体" w:hAnsi="宋体" w:eastAsia="宋体" w:cs="宋体"/>
                <w:sz w:val="22"/>
                <w:szCs w:val="22"/>
              </w:rPr>
              <w:t>损补贴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商业银行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贷款贴息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资本金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风险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基金补助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2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其他金融发展支出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金融支出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十七、援助其他地</w:t>
            </w:r>
            <w:r>
              <w:rPr>
                <w:rFonts w:ascii="宋体" w:hAnsi="宋体" w:eastAsia="宋体" w:cs="宋体"/>
                <w:sz w:val="22"/>
                <w:szCs w:val="22"/>
              </w:rPr>
              <w:t>区支出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育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19" w:lineRule="auto"/>
              <w:ind w:left="6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文化体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育与传媒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2" w:line="221" w:lineRule="auto"/>
              <w:ind w:left="6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疗卫生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节能环保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310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8"/>
        <w:gridCol w:w="27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38" w:type="dxa"/>
            <w:vAlign w:val="top"/>
          </w:tcPr>
          <w:p>
            <w:pPr>
              <w:spacing w:before="104" w:line="222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业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99" w:line="220" w:lineRule="auto"/>
              <w:ind w:left="6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交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通运输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100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障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100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他支出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38" w:type="dxa"/>
            <w:vAlign w:val="top"/>
          </w:tcPr>
          <w:p>
            <w:pPr>
              <w:spacing w:before="103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十八、国土海洋气</w:t>
            </w:r>
            <w:r>
              <w:rPr>
                <w:rFonts w:ascii="宋体" w:hAnsi="宋体" w:eastAsia="宋体" w:cs="宋体"/>
                <w:sz w:val="22"/>
                <w:szCs w:val="22"/>
              </w:rPr>
              <w:t>象等支出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5" w:lineRule="auto"/>
              <w:ind w:left="7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0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资源事务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7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土资源规划及管理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2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资源调查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土地资源利用与保</w:t>
            </w:r>
            <w:r>
              <w:rPr>
                <w:rFonts w:ascii="宋体" w:hAnsi="宋体" w:eastAsia="宋体" w:cs="宋体"/>
                <w:sz w:val="22"/>
                <w:szCs w:val="22"/>
              </w:rPr>
              <w:t>护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19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国土资源社会公益服务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国土资源行业业务管理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2" w:line="222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资源调查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3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土整治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质灾害防治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土地资源储备支出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地质矿产资源与</w:t>
            </w:r>
            <w:r>
              <w:rPr>
                <w:rFonts w:ascii="宋体" w:hAnsi="宋体" w:eastAsia="宋体" w:cs="宋体"/>
                <w:sz w:val="22"/>
                <w:szCs w:val="22"/>
              </w:rPr>
              <w:t>环境调查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地质矿产资源利</w:t>
            </w:r>
            <w:r>
              <w:rPr>
                <w:rFonts w:ascii="宋体" w:hAnsi="宋体" w:eastAsia="宋体" w:cs="宋体"/>
                <w:sz w:val="22"/>
                <w:szCs w:val="22"/>
              </w:rPr>
              <w:t>用与保护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地质转产项目财政</w:t>
            </w:r>
            <w:r>
              <w:rPr>
                <w:rFonts w:ascii="宋体" w:hAnsi="宋体" w:eastAsia="宋体" w:cs="宋体"/>
                <w:sz w:val="22"/>
                <w:szCs w:val="22"/>
              </w:rPr>
              <w:t>贴息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外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风险勘查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5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地质勘查基金 (</w:t>
            </w:r>
            <w:r>
              <w:rPr>
                <w:rFonts w:ascii="宋体" w:hAnsi="宋体" w:eastAsia="宋体" w:cs="宋体"/>
                <w:sz w:val="22"/>
                <w:szCs w:val="22"/>
              </w:rPr>
              <w:t>周转金) 支出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72" w:type="dxa"/>
            <w:vAlign w:val="top"/>
          </w:tcPr>
          <w:p>
            <w:pPr>
              <w:spacing w:before="138" w:line="186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其他国土资源事务支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72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海域使用管理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海洋环境保护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>与监测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海洋调查评价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海洋权益维护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38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海洋执法监察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38" w:type="dxa"/>
            <w:vAlign w:val="top"/>
          </w:tcPr>
          <w:p>
            <w:pPr>
              <w:spacing w:before="104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海洋防灾减灾</w:t>
            </w:r>
          </w:p>
        </w:tc>
        <w:tc>
          <w:tcPr>
            <w:tcW w:w="27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250" w:type="dxa"/>
        <w:tblInd w:w="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8"/>
        <w:gridCol w:w="27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508" w:type="dxa"/>
            <w:vAlign w:val="top"/>
          </w:tcPr>
          <w:p>
            <w:pPr>
              <w:spacing w:before="104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星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8" w:type="dxa"/>
            <w:vAlign w:val="top"/>
          </w:tcPr>
          <w:p>
            <w:pPr>
              <w:spacing w:before="99" w:line="220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考察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8" w:type="dxa"/>
            <w:vAlign w:val="top"/>
          </w:tcPr>
          <w:p>
            <w:pPr>
              <w:spacing w:before="100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海洋矿产资源勘</w:t>
            </w:r>
            <w:r>
              <w:rPr>
                <w:rFonts w:ascii="宋体" w:hAnsi="宋体" w:eastAsia="宋体" w:cs="宋体"/>
                <w:sz w:val="22"/>
                <w:szCs w:val="22"/>
              </w:rPr>
              <w:t>探研究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8" w:type="dxa"/>
            <w:vAlign w:val="top"/>
          </w:tcPr>
          <w:p>
            <w:pPr>
              <w:spacing w:before="100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海港航标维护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50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海水淡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化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无居民海岛使用金支出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海岛和海域保护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其他海洋管理事务支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绘事务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2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基础测绘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航空摄影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2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测绘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工程建设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其他测绘事务支出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地震事务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地震监测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震预测预报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震灾害预防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震应急救援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震环境探察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9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防震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减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灾信息管理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5" w:line="220" w:lineRule="auto"/>
              <w:ind w:left="9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防震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减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灾基础管理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震事业机构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其他地震事务支出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象事务</w:t>
            </w:r>
          </w:p>
        </w:tc>
        <w:tc>
          <w:tcPr>
            <w:tcW w:w="2742" w:type="dxa"/>
            <w:vAlign w:val="top"/>
          </w:tcPr>
          <w:p>
            <w:pPr>
              <w:spacing w:before="138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508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508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220" w:type="dxa"/>
        <w:tblInd w:w="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3"/>
        <w:gridCol w:w="27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事业机构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8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99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象探测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0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气象信息传输及管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1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预报预测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象服务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气象装备保障维护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气象基础设施建设</w:t>
            </w:r>
            <w:r>
              <w:rPr>
                <w:rFonts w:ascii="宋体" w:hAnsi="宋体" w:eastAsia="宋体" w:cs="宋体"/>
                <w:sz w:val="22"/>
                <w:szCs w:val="22"/>
              </w:rPr>
              <w:t>与维修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象卫星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气象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法规与标准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气象资金审计稽查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其他气象事务支出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其他国土海洋气象</w:t>
            </w:r>
            <w:r>
              <w:rPr>
                <w:rFonts w:ascii="宋体" w:hAnsi="宋体" w:eastAsia="宋体" w:cs="宋体"/>
                <w:sz w:val="22"/>
                <w:szCs w:val="22"/>
              </w:rPr>
              <w:t>等支出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十九、住房保障支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保障性安居工程支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5" w:lineRule="auto"/>
              <w:ind w:left="7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廉租住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房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2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沉陷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区治理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棚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户区改造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少数民族地区游牧民</w:t>
            </w:r>
            <w:r>
              <w:rPr>
                <w:rFonts w:ascii="宋体" w:hAnsi="宋体" w:eastAsia="宋体" w:cs="宋体"/>
                <w:sz w:val="22"/>
                <w:szCs w:val="22"/>
              </w:rPr>
              <w:t>定居工程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村危房改造</w:t>
            </w:r>
          </w:p>
        </w:tc>
        <w:tc>
          <w:tcPr>
            <w:tcW w:w="2727" w:type="dxa"/>
            <w:vAlign w:val="top"/>
          </w:tcPr>
          <w:p>
            <w:pPr>
              <w:spacing w:before="139" w:line="185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共租赁住房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5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保障性住房租金补</w:t>
            </w:r>
            <w:r>
              <w:rPr>
                <w:rFonts w:ascii="宋体" w:hAnsi="宋体" w:eastAsia="宋体" w:cs="宋体"/>
                <w:sz w:val="22"/>
                <w:szCs w:val="22"/>
              </w:rPr>
              <w:t>贴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其他保障性安居工</w:t>
            </w:r>
            <w:r>
              <w:rPr>
                <w:rFonts w:ascii="宋体" w:hAnsi="宋体" w:eastAsia="宋体" w:cs="宋体"/>
                <w:sz w:val="22"/>
                <w:szCs w:val="22"/>
              </w:rPr>
              <w:t>程支出</w:t>
            </w:r>
          </w:p>
        </w:tc>
        <w:tc>
          <w:tcPr>
            <w:tcW w:w="2727" w:type="dxa"/>
            <w:vAlign w:val="top"/>
          </w:tcPr>
          <w:p>
            <w:pPr>
              <w:spacing w:before="136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20" w:lineRule="auto"/>
              <w:ind w:left="6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房公积金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租补贴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购房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补贴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乡社区住宅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住房建设和维修改造支出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住房公积金管理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其他城乡社区住宅支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二十、粮油物资储备支出</w:t>
            </w:r>
          </w:p>
        </w:tc>
        <w:tc>
          <w:tcPr>
            <w:tcW w:w="2727" w:type="dxa"/>
            <w:vAlign w:val="top"/>
          </w:tcPr>
          <w:p>
            <w:pPr>
              <w:spacing w:before="138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粮油事务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6" w:lineRule="auto"/>
              <w:ind w:left="7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727" w:type="dxa"/>
            <w:vAlign w:val="top"/>
          </w:tcPr>
          <w:p>
            <w:pPr>
              <w:spacing w:before="137" w:line="187" w:lineRule="auto"/>
              <w:ind w:left="7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493" w:type="dxa"/>
            <w:vAlign w:val="top"/>
          </w:tcPr>
          <w:p>
            <w:pPr>
              <w:spacing w:before="105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190" w:type="dxa"/>
        <w:tblInd w:w="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3"/>
        <w:gridCol w:w="2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粮食财务与审计</w:t>
            </w:r>
            <w:r>
              <w:rPr>
                <w:rFonts w:ascii="宋体" w:hAnsi="宋体" w:eastAsia="宋体" w:cs="宋体"/>
                <w:sz w:val="22"/>
                <w:szCs w:val="22"/>
              </w:rPr>
              <w:t>支出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0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食信息统计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0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粮食专项业务活</w:t>
            </w:r>
            <w:r>
              <w:rPr>
                <w:rFonts w:ascii="宋体" w:hAnsi="宋体" w:eastAsia="宋体" w:cs="宋体"/>
                <w:sz w:val="22"/>
                <w:szCs w:val="22"/>
              </w:rPr>
              <w:t>动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0" w:line="219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粮油差价补贴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粮食财务挂账利息</w:t>
            </w:r>
            <w:r>
              <w:rPr>
                <w:rFonts w:ascii="宋体" w:hAnsi="宋体" w:eastAsia="宋体" w:cs="宋体"/>
                <w:sz w:val="22"/>
                <w:szCs w:val="22"/>
              </w:rPr>
              <w:t>补贴</w:t>
            </w:r>
          </w:p>
        </w:tc>
        <w:tc>
          <w:tcPr>
            <w:tcW w:w="2697" w:type="dxa"/>
            <w:vAlign w:val="top"/>
          </w:tcPr>
          <w:p>
            <w:pPr>
              <w:spacing w:before="138" w:line="185" w:lineRule="auto"/>
              <w:ind w:left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粮食财务挂账消</w:t>
            </w:r>
            <w:r>
              <w:rPr>
                <w:rFonts w:ascii="宋体" w:hAnsi="宋体" w:eastAsia="宋体" w:cs="宋体"/>
                <w:sz w:val="22"/>
                <w:szCs w:val="22"/>
              </w:rPr>
              <w:t>化款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处理陈化粮补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贴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食风险基金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粮油市场调控专项</w:t>
            </w:r>
            <w:r>
              <w:rPr>
                <w:rFonts w:ascii="宋体" w:hAnsi="宋体" w:eastAsia="宋体" w:cs="宋体"/>
                <w:sz w:val="22"/>
                <w:szCs w:val="22"/>
              </w:rPr>
              <w:t>资金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2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697" w:type="dxa"/>
            <w:vAlign w:val="top"/>
          </w:tcPr>
          <w:p>
            <w:pPr>
              <w:spacing w:before="136" w:line="186" w:lineRule="auto"/>
              <w:ind w:left="8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其他粮油事务支出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物资事务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运行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政管理事务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机关服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务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路专用线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护库武警和民兵支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资保管与保养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贷款利息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物资转移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物资轮换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仓库建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设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5" w:line="220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仓库安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防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事业运行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其他物资事务支出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能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源储备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石油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储备支出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2" w:line="221" w:lineRule="auto"/>
              <w:ind w:left="9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天然铀能源储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炭储备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能源储备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粮油储备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储备粮油补贴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储备粮油差价</w:t>
            </w:r>
            <w:r>
              <w:rPr>
                <w:rFonts w:ascii="宋体" w:hAnsi="宋体" w:eastAsia="宋体" w:cs="宋体"/>
                <w:sz w:val="22"/>
                <w:szCs w:val="22"/>
              </w:rPr>
              <w:t>补贴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93" w:type="dxa"/>
            <w:vAlign w:val="top"/>
          </w:tcPr>
          <w:p>
            <w:pPr>
              <w:spacing w:before="103" w:line="219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储备粮 (油</w:t>
            </w:r>
            <w:r>
              <w:rPr>
                <w:rFonts w:ascii="宋体" w:hAnsi="宋体" w:eastAsia="宋体" w:cs="宋体"/>
                <w:sz w:val="22"/>
                <w:szCs w:val="22"/>
              </w:rPr>
              <w:t>) 库建设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493" w:type="dxa"/>
            <w:vAlign w:val="top"/>
          </w:tcPr>
          <w:p>
            <w:pPr>
              <w:spacing w:before="104" w:line="219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低收购价政策支出</w:t>
            </w:r>
          </w:p>
        </w:tc>
        <w:tc>
          <w:tcPr>
            <w:tcW w:w="2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tbl>
      <w:tblPr>
        <w:tblStyle w:val="5"/>
        <w:tblW w:w="8160" w:type="dxa"/>
        <w:tblInd w:w="1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8"/>
        <w:gridCol w:w="26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5478" w:type="dxa"/>
            <w:vAlign w:val="top"/>
          </w:tcPr>
          <w:p>
            <w:pPr>
              <w:spacing w:before="104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其他粮油储备支出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78" w:type="dxa"/>
            <w:vAlign w:val="top"/>
          </w:tcPr>
          <w:p>
            <w:pPr>
              <w:spacing w:before="99" w:line="221" w:lineRule="auto"/>
              <w:ind w:left="6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重要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商品储备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78" w:type="dxa"/>
            <w:vAlign w:val="top"/>
          </w:tcPr>
          <w:p>
            <w:pPr>
              <w:spacing w:before="100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花储备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78" w:type="dxa"/>
            <w:vAlign w:val="top"/>
          </w:tcPr>
          <w:p>
            <w:pPr>
              <w:spacing w:before="100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食糖储备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78" w:type="dxa"/>
            <w:vAlign w:val="top"/>
          </w:tcPr>
          <w:p>
            <w:pPr>
              <w:spacing w:before="104" w:line="220" w:lineRule="auto"/>
              <w:ind w:left="9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肉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类储备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5" w:line="219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肥储备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农药储备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3" w:line="221" w:lineRule="auto"/>
              <w:ind w:left="9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销茶储备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3" w:line="221" w:lineRule="auto"/>
              <w:ind w:left="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羊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毛储备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2" w:line="221" w:lineRule="auto"/>
              <w:ind w:left="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医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药储备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21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食盐储备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21" w:lineRule="auto"/>
              <w:ind w:left="9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战略物资储备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其他重要商品储备支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3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二十一、预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备费</w:t>
            </w:r>
          </w:p>
        </w:tc>
        <w:tc>
          <w:tcPr>
            <w:tcW w:w="2682" w:type="dxa"/>
            <w:vAlign w:val="top"/>
          </w:tcPr>
          <w:p>
            <w:pPr>
              <w:spacing w:before="138" w:line="185" w:lineRule="auto"/>
              <w:ind w:left="7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2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二、债务付息支出</w:t>
            </w:r>
          </w:p>
        </w:tc>
        <w:tc>
          <w:tcPr>
            <w:tcW w:w="2682" w:type="dxa"/>
            <w:vAlign w:val="top"/>
          </w:tcPr>
          <w:p>
            <w:pPr>
              <w:spacing w:before="138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地方政府一般债</w:t>
            </w:r>
            <w:r>
              <w:rPr>
                <w:rFonts w:ascii="宋体" w:hAnsi="宋体" w:eastAsia="宋体" w:cs="宋体"/>
                <w:sz w:val="22"/>
                <w:szCs w:val="22"/>
              </w:rPr>
              <w:t>务付息支出</w:t>
            </w:r>
          </w:p>
        </w:tc>
        <w:tc>
          <w:tcPr>
            <w:tcW w:w="2682" w:type="dxa"/>
            <w:vAlign w:val="top"/>
          </w:tcPr>
          <w:p>
            <w:pPr>
              <w:spacing w:before="137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地方政府一般债</w:t>
            </w:r>
            <w:r>
              <w:rPr>
                <w:rFonts w:ascii="宋体" w:hAnsi="宋体" w:eastAsia="宋体" w:cs="宋体"/>
                <w:sz w:val="22"/>
                <w:szCs w:val="22"/>
              </w:rPr>
              <w:t>券付息支出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5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地方政府向外国</w:t>
            </w:r>
            <w:r>
              <w:rPr>
                <w:rFonts w:ascii="宋体" w:hAnsi="宋体" w:eastAsia="宋体" w:cs="宋体"/>
                <w:sz w:val="22"/>
                <w:szCs w:val="22"/>
              </w:rPr>
              <w:t>政府借款付息支出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地方政府向国际</w:t>
            </w:r>
            <w:r>
              <w:rPr>
                <w:rFonts w:ascii="宋体" w:hAnsi="宋体" w:eastAsia="宋体" w:cs="宋体"/>
                <w:sz w:val="22"/>
                <w:szCs w:val="22"/>
              </w:rPr>
              <w:t>组织借款付息支出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19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地方政府其他一</w:t>
            </w:r>
            <w:r>
              <w:rPr>
                <w:rFonts w:ascii="宋体" w:hAnsi="宋体" w:eastAsia="宋体" w:cs="宋体"/>
                <w:sz w:val="22"/>
                <w:szCs w:val="22"/>
              </w:rPr>
              <w:t>般债务付息支出</w:t>
            </w:r>
          </w:p>
        </w:tc>
        <w:tc>
          <w:tcPr>
            <w:tcW w:w="2682" w:type="dxa"/>
            <w:vAlign w:val="top"/>
          </w:tcPr>
          <w:p>
            <w:pPr>
              <w:spacing w:before="138" w:line="185" w:lineRule="auto"/>
              <w:ind w:left="6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2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二十三、债务发行费用支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3" w:line="219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地方政府一般债</w:t>
            </w:r>
            <w:r>
              <w:rPr>
                <w:rFonts w:ascii="宋体" w:hAnsi="宋体" w:eastAsia="宋体" w:cs="宋体"/>
                <w:sz w:val="22"/>
                <w:szCs w:val="22"/>
              </w:rPr>
              <w:t>务发行费用支出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、其他支出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20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初预留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spacing w:before="104" w:line="221" w:lineRule="auto"/>
              <w:ind w:left="9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他支出</w:t>
            </w: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5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5478" w:type="dxa"/>
            <w:vAlign w:val="top"/>
          </w:tcPr>
          <w:p>
            <w:pPr>
              <w:spacing w:before="102" w:line="221" w:lineRule="auto"/>
              <w:ind w:left="18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682" w:type="dxa"/>
            <w:vAlign w:val="top"/>
          </w:tcPr>
          <w:p>
            <w:pPr>
              <w:spacing w:before="137" w:line="185" w:lineRule="auto"/>
              <w:ind w:left="6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235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7"/>
          <w:pgMar w:top="974" w:right="1785" w:bottom="0" w:left="1785" w:header="0" w:footer="0" w:gutter="0"/>
          <w:cols w:space="720" w:num="1"/>
        </w:sectPr>
      </w:pPr>
    </w:p>
    <w:p>
      <w:pPr>
        <w:spacing w:line="198" w:lineRule="exact"/>
      </w:pPr>
    </w:p>
    <w:p>
      <w:pPr>
        <w:sectPr>
          <w:pgSz w:w="16840" w:h="11905"/>
          <w:pgMar w:top="1011" w:right="1060" w:bottom="0" w:left="1122" w:header="0" w:footer="0" w:gutter="0"/>
          <w:cols w:equalWidth="0" w:num="1">
            <w:col w:w="14658"/>
          </w:cols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75" w:line="197" w:lineRule="auto"/>
        <w:ind w:left="2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表十二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6" w:lineRule="auto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2018年县级一般公共预算支出经济分类预算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表</w:t>
      </w:r>
    </w:p>
    <w:p>
      <w:pPr>
        <w:spacing w:before="155" w:line="197" w:lineRule="auto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6840" w:h="11905"/>
          <w:pgMar w:top="1011" w:right="1060" w:bottom="0" w:left="1122" w:header="0" w:footer="0" w:gutter="0"/>
          <w:cols w:equalWidth="0" w:num="2">
            <w:col w:w="5009" w:space="100"/>
            <w:col w:w="9550"/>
          </w:cols>
        </w:sectPr>
      </w:pPr>
    </w:p>
    <w:p>
      <w:pPr>
        <w:spacing w:line="86" w:lineRule="exact"/>
      </w:pPr>
    </w:p>
    <w:tbl>
      <w:tblPr>
        <w:tblStyle w:val="5"/>
        <w:tblW w:w="14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9"/>
        <w:gridCol w:w="885"/>
        <w:gridCol w:w="1079"/>
        <w:gridCol w:w="1079"/>
        <w:gridCol w:w="1079"/>
        <w:gridCol w:w="840"/>
        <w:gridCol w:w="1080"/>
        <w:gridCol w:w="1080"/>
        <w:gridCol w:w="1079"/>
        <w:gridCol w:w="1080"/>
        <w:gridCol w:w="1080"/>
        <w:gridCol w:w="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331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07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62" w:right="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关工资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利支出</w:t>
            </w:r>
          </w:p>
        </w:tc>
        <w:tc>
          <w:tcPr>
            <w:tcW w:w="1079" w:type="dxa"/>
            <w:vAlign w:val="top"/>
          </w:tcPr>
          <w:p>
            <w:pPr>
              <w:spacing w:before="286" w:line="227" w:lineRule="auto"/>
              <w:ind w:left="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关商品</w:t>
            </w:r>
          </w:p>
          <w:p>
            <w:pPr>
              <w:spacing w:before="27" w:line="227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和服务支</w:t>
            </w:r>
          </w:p>
          <w:p>
            <w:pPr>
              <w:spacing w:before="28" w:line="231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tabs>
                <w:tab w:val="left" w:pos="312"/>
              </w:tabs>
              <w:spacing w:before="287" w:line="260" w:lineRule="auto"/>
              <w:ind w:left="187" w:right="55" w:hanging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关资本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(一)</w:t>
            </w:r>
          </w:p>
        </w:tc>
        <w:tc>
          <w:tcPr>
            <w:tcW w:w="840" w:type="dxa"/>
            <w:vAlign w:val="top"/>
          </w:tcPr>
          <w:p>
            <w:pPr>
              <w:spacing w:before="130" w:line="228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>
            <w:pPr>
              <w:spacing w:before="27" w:line="228" w:lineRule="auto"/>
              <w:ind w:left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单位经</w:t>
            </w:r>
          </w:p>
          <w:p>
            <w:pPr>
              <w:spacing w:before="25" w:line="228" w:lineRule="auto"/>
              <w:ind w:left="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常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性补</w:t>
            </w:r>
          </w:p>
          <w:p>
            <w:pPr>
              <w:spacing w:before="28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</w:p>
        </w:tc>
        <w:tc>
          <w:tcPr>
            <w:tcW w:w="1080" w:type="dxa"/>
            <w:vAlign w:val="top"/>
          </w:tcPr>
          <w:p>
            <w:pPr>
              <w:spacing w:before="287" w:line="227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个人和</w:t>
            </w:r>
          </w:p>
          <w:p>
            <w:pPr>
              <w:spacing w:before="26" w:line="228" w:lineRule="auto"/>
              <w:ind w:left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庭的补</w:t>
            </w:r>
          </w:p>
          <w:p>
            <w:pPr>
              <w:spacing w:before="27" w:line="228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</w:p>
        </w:tc>
        <w:tc>
          <w:tcPr>
            <w:tcW w:w="1080" w:type="dxa"/>
            <w:vAlign w:val="top"/>
          </w:tcPr>
          <w:p>
            <w:pPr>
              <w:spacing w:before="286" w:line="227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</w:t>
            </w:r>
          </w:p>
          <w:p>
            <w:pPr>
              <w:spacing w:before="27" w:line="227" w:lineRule="auto"/>
              <w:ind w:left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障基金补</w:t>
            </w:r>
          </w:p>
          <w:p>
            <w:pPr>
              <w:spacing w:before="28" w:line="228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</w:p>
        </w:tc>
        <w:tc>
          <w:tcPr>
            <w:tcW w:w="1079" w:type="dxa"/>
            <w:vAlign w:val="top"/>
          </w:tcPr>
          <w:p>
            <w:pPr>
              <w:spacing w:before="287" w:line="227" w:lineRule="auto"/>
              <w:ind w:left="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债务利息</w:t>
            </w:r>
          </w:p>
          <w:p>
            <w:pPr>
              <w:spacing w:before="26" w:line="228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费用支</w:t>
            </w:r>
          </w:p>
          <w:p>
            <w:pPr>
              <w:spacing w:before="27" w:line="231" w:lineRule="auto"/>
              <w:ind w:left="4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108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308" w:right="54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债务还本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108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309" w:right="54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备费及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预留</w:t>
            </w:r>
          </w:p>
        </w:tc>
        <w:tc>
          <w:tcPr>
            <w:tcW w:w="88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352" w:right="81" w:hanging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1" w:line="324" w:lineRule="exact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一般公共服务支出</w:t>
            </w:r>
          </w:p>
        </w:tc>
        <w:tc>
          <w:tcPr>
            <w:tcW w:w="885" w:type="dxa"/>
            <w:vAlign w:val="top"/>
          </w:tcPr>
          <w:p>
            <w:pPr>
              <w:spacing w:before="136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9843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9208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513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5" w:line="187" w:lineRule="auto"/>
              <w:ind w:left="3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0" w:line="292" w:lineRule="exact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二、外交支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0" w:line="237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、国防支出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0" w:line="223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885" w:type="dxa"/>
            <w:vAlign w:val="top"/>
          </w:tcPr>
          <w:p>
            <w:pPr>
              <w:spacing w:before="134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466</w:t>
            </w:r>
          </w:p>
        </w:tc>
        <w:tc>
          <w:tcPr>
            <w:tcW w:w="1079" w:type="dxa"/>
            <w:vAlign w:val="top"/>
          </w:tcPr>
          <w:p>
            <w:pPr>
              <w:spacing w:before="133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1366</w:t>
            </w:r>
          </w:p>
        </w:tc>
        <w:tc>
          <w:tcPr>
            <w:tcW w:w="1079" w:type="dxa"/>
            <w:vAlign w:val="top"/>
          </w:tcPr>
          <w:p>
            <w:pPr>
              <w:spacing w:before="133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1050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4" w:line="185" w:lineRule="auto"/>
              <w:ind w:left="2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2" w:line="23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五、教育支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6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746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351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6" w:line="185" w:lineRule="auto"/>
              <w:ind w:left="2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2" w:line="22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、科学技术支出</w:t>
            </w:r>
          </w:p>
        </w:tc>
        <w:tc>
          <w:tcPr>
            <w:tcW w:w="885" w:type="dxa"/>
            <w:vAlign w:val="top"/>
          </w:tcPr>
          <w:p>
            <w:pPr>
              <w:spacing w:before="135" w:line="186" w:lineRule="auto"/>
              <w:ind w:left="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145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6" w:line="185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0" w:line="23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七、文化体育</w:t>
            </w:r>
            <w:r>
              <w:rPr>
                <w:rFonts w:ascii="宋体" w:hAnsi="宋体" w:eastAsia="宋体" w:cs="宋体"/>
                <w:sz w:val="22"/>
                <w:szCs w:val="22"/>
              </w:rPr>
              <w:t>与传媒支出</w:t>
            </w:r>
          </w:p>
        </w:tc>
        <w:tc>
          <w:tcPr>
            <w:tcW w:w="885" w:type="dxa"/>
            <w:vAlign w:val="top"/>
          </w:tcPr>
          <w:p>
            <w:pPr>
              <w:spacing w:before="135" w:line="186" w:lineRule="auto"/>
              <w:ind w:left="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1126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28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316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6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100" w:line="221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八、社会保障和就业支出</w:t>
            </w:r>
          </w:p>
        </w:tc>
        <w:tc>
          <w:tcPr>
            <w:tcW w:w="885" w:type="dxa"/>
            <w:vAlign w:val="top"/>
          </w:tcPr>
          <w:p>
            <w:pPr>
              <w:spacing w:before="135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9342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5" w:lineRule="auto"/>
              <w:ind w:left="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4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1090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4" w:line="186" w:lineRule="auto"/>
              <w:ind w:left="3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1931</w:t>
            </w:r>
          </w:p>
        </w:tc>
        <w:tc>
          <w:tcPr>
            <w:tcW w:w="1080" w:type="dxa"/>
            <w:vAlign w:val="top"/>
          </w:tcPr>
          <w:p>
            <w:pPr>
              <w:spacing w:before="134" w:line="186" w:lineRule="auto"/>
              <w:ind w:left="3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1347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101" w:line="223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九、医疗卫生与计划生育支出</w:t>
            </w:r>
          </w:p>
        </w:tc>
        <w:tc>
          <w:tcPr>
            <w:tcW w:w="885" w:type="dxa"/>
            <w:vAlign w:val="top"/>
          </w:tcPr>
          <w:p>
            <w:pPr>
              <w:spacing w:before="135" w:line="186" w:lineRule="auto"/>
              <w:ind w:left="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1454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1362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48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6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1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十、节能环保支出</w:t>
            </w:r>
          </w:p>
        </w:tc>
        <w:tc>
          <w:tcPr>
            <w:tcW w:w="885" w:type="dxa"/>
            <w:vAlign w:val="top"/>
          </w:tcPr>
          <w:p>
            <w:pPr>
              <w:spacing w:before="135" w:line="186" w:lineRule="auto"/>
              <w:ind w:left="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1021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6" w:line="185" w:lineRule="auto"/>
              <w:ind w:left="2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十一、城乡社区支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7" w:line="186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176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584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7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142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3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1427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十二、农林水支出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22372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312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3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5492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102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十三、交通运输支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249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534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5656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7" w:line="186" w:lineRule="auto"/>
              <w:ind w:left="3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十四、资源勘探信</w:t>
            </w:r>
            <w:r>
              <w:rPr>
                <w:rFonts w:ascii="宋体" w:hAnsi="宋体" w:eastAsia="宋体" w:cs="宋体"/>
                <w:sz w:val="22"/>
                <w:szCs w:val="22"/>
              </w:rPr>
              <w:t>息等支出</w:t>
            </w:r>
          </w:p>
        </w:tc>
        <w:tc>
          <w:tcPr>
            <w:tcW w:w="885" w:type="dxa"/>
            <w:vAlign w:val="top"/>
          </w:tcPr>
          <w:p>
            <w:pPr>
              <w:spacing w:before="137" w:line="186" w:lineRule="auto"/>
              <w:ind w:left="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103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十五、商业服务业</w:t>
            </w:r>
            <w:r>
              <w:rPr>
                <w:rFonts w:ascii="宋体" w:hAnsi="宋体" w:eastAsia="宋体" w:cs="宋体"/>
                <w:sz w:val="22"/>
                <w:szCs w:val="22"/>
              </w:rPr>
              <w:t>等支出</w:t>
            </w:r>
          </w:p>
        </w:tc>
        <w:tc>
          <w:tcPr>
            <w:tcW w:w="885" w:type="dxa"/>
            <w:vAlign w:val="top"/>
          </w:tcPr>
          <w:p>
            <w:pPr>
              <w:spacing w:before="139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7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142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6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81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40" w:h="11905"/>
          <w:pgMar w:top="1011" w:right="1060" w:bottom="0" w:left="1122" w:header="0" w:footer="0" w:gutter="0"/>
          <w:cols w:equalWidth="0" w:num="1">
            <w:col w:w="14658"/>
          </w:cols>
        </w:sectPr>
      </w:pPr>
    </w:p>
    <w:p>
      <w:pPr>
        <w:spacing w:line="214" w:lineRule="exact"/>
      </w:pPr>
    </w:p>
    <w:tbl>
      <w:tblPr>
        <w:tblStyle w:val="5"/>
        <w:tblW w:w="145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9"/>
        <w:gridCol w:w="885"/>
        <w:gridCol w:w="1079"/>
        <w:gridCol w:w="1080"/>
        <w:gridCol w:w="1079"/>
        <w:gridCol w:w="840"/>
        <w:gridCol w:w="1079"/>
        <w:gridCol w:w="1080"/>
        <w:gridCol w:w="1079"/>
        <w:gridCol w:w="1080"/>
        <w:gridCol w:w="1080"/>
        <w:gridCol w:w="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十六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、金融支出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99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十七、援助其他地</w:t>
            </w:r>
            <w:r>
              <w:rPr>
                <w:rFonts w:ascii="宋体" w:hAnsi="宋体" w:eastAsia="宋体" w:cs="宋体"/>
                <w:sz w:val="22"/>
                <w:szCs w:val="22"/>
              </w:rPr>
              <w:t>区支出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99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十八、国土海洋气</w:t>
            </w:r>
            <w:r>
              <w:rPr>
                <w:rFonts w:ascii="宋体" w:hAnsi="宋体" w:eastAsia="宋体" w:cs="宋体"/>
                <w:sz w:val="22"/>
                <w:szCs w:val="22"/>
              </w:rPr>
              <w:t>象等支出</w:t>
            </w:r>
          </w:p>
        </w:tc>
        <w:tc>
          <w:tcPr>
            <w:tcW w:w="885" w:type="dxa"/>
            <w:vAlign w:val="top"/>
          </w:tcPr>
          <w:p>
            <w:pPr>
              <w:spacing w:before="134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079" w:type="dxa"/>
            <w:vAlign w:val="top"/>
          </w:tcPr>
          <w:p>
            <w:pPr>
              <w:spacing w:before="134" w:line="185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07</w:t>
            </w:r>
          </w:p>
        </w:tc>
        <w:tc>
          <w:tcPr>
            <w:tcW w:w="1080" w:type="dxa"/>
            <w:vAlign w:val="top"/>
          </w:tcPr>
          <w:p>
            <w:pPr>
              <w:spacing w:before="134" w:line="185" w:lineRule="auto"/>
              <w:ind w:left="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78</w:t>
            </w:r>
          </w:p>
        </w:tc>
        <w:tc>
          <w:tcPr>
            <w:tcW w:w="1079" w:type="dxa"/>
            <w:vAlign w:val="top"/>
          </w:tcPr>
          <w:p>
            <w:pPr>
              <w:spacing w:before="134" w:line="185" w:lineRule="auto"/>
              <w:ind w:left="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99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十九、住房保障支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4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134" w:line="185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102" w:line="222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二十、粮油物资储备支出</w:t>
            </w:r>
          </w:p>
        </w:tc>
        <w:tc>
          <w:tcPr>
            <w:tcW w:w="885" w:type="dxa"/>
            <w:vAlign w:val="top"/>
          </w:tcPr>
          <w:p>
            <w:pPr>
              <w:spacing w:before="136" w:line="186" w:lineRule="auto"/>
              <w:ind w:left="3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123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7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spacing w:before="137" w:line="187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二十一、预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备费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二、债务付息支出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3" w:line="222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二十三、债务发行费用支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740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740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2" w:line="222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、其他支出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9" w:type="dxa"/>
            <w:vAlign w:val="top"/>
          </w:tcPr>
          <w:p>
            <w:pPr>
              <w:spacing w:before="102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转移性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19" w:type="dxa"/>
            <w:vAlign w:val="top"/>
          </w:tcPr>
          <w:p>
            <w:pPr>
              <w:spacing w:before="104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885" w:type="dxa"/>
            <w:vAlign w:val="top"/>
          </w:tcPr>
          <w:p>
            <w:pPr>
              <w:spacing w:before="139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73235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052</w:t>
            </w:r>
          </w:p>
        </w:tc>
        <w:tc>
          <w:tcPr>
            <w:tcW w:w="1080" w:type="dxa"/>
            <w:vAlign w:val="top"/>
          </w:tcPr>
          <w:p>
            <w:pPr>
              <w:spacing w:before="138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1325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376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595</w:t>
            </w:r>
          </w:p>
        </w:tc>
        <w:tc>
          <w:tcPr>
            <w:tcW w:w="1080" w:type="dxa"/>
            <w:vAlign w:val="top"/>
          </w:tcPr>
          <w:p>
            <w:pPr>
              <w:spacing w:before="138" w:line="186" w:lineRule="auto"/>
              <w:ind w:left="3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347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2740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9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800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05"/>
          <w:pgMar w:top="1011" w:right="1143" w:bottom="0" w:left="1122" w:header="0" w:footer="0" w:gutter="0"/>
          <w:cols w:space="720" w:num="1"/>
        </w:sectPr>
      </w:pPr>
    </w:p>
    <w:p>
      <w:pPr>
        <w:spacing w:line="78" w:lineRule="exact"/>
      </w:pPr>
    </w:p>
    <w:p>
      <w:pPr>
        <w:sectPr>
          <w:pgSz w:w="16840" w:h="11905"/>
          <w:pgMar w:top="1011" w:right="1673" w:bottom="0" w:left="1672" w:header="0" w:footer="0" w:gutter="0"/>
          <w:cols w:equalWidth="0" w:num="1">
            <w:col w:w="13495"/>
          </w:cols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75" w:line="197" w:lineRule="auto"/>
        <w:ind w:left="12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表十三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6" w:lineRule="auto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2018年县级一般公共预算基本支出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表</w:t>
      </w:r>
    </w:p>
    <w:p>
      <w:pPr>
        <w:spacing w:before="280" w:line="197" w:lineRule="auto"/>
        <w:ind w:right="185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6840" w:h="11905"/>
          <w:pgMar w:top="1011" w:right="1673" w:bottom="0" w:left="1672" w:header="0" w:footer="0" w:gutter="0"/>
          <w:cols w:equalWidth="0" w:num="2">
            <w:col w:w="4917" w:space="100"/>
            <w:col w:w="8478"/>
          </w:cols>
        </w:sectPr>
      </w:pPr>
    </w:p>
    <w:p>
      <w:pPr>
        <w:spacing w:line="148" w:lineRule="exact"/>
      </w:pPr>
    </w:p>
    <w:tbl>
      <w:tblPr>
        <w:tblStyle w:val="5"/>
        <w:tblW w:w="134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8"/>
        <w:gridCol w:w="885"/>
        <w:gridCol w:w="1079"/>
        <w:gridCol w:w="1079"/>
        <w:gridCol w:w="840"/>
        <w:gridCol w:w="1080"/>
        <w:gridCol w:w="1080"/>
        <w:gridCol w:w="1079"/>
        <w:gridCol w:w="1080"/>
        <w:gridCol w:w="1080"/>
        <w:gridCol w:w="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331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07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63" w:right="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关工资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利支出</w:t>
            </w:r>
          </w:p>
        </w:tc>
        <w:tc>
          <w:tcPr>
            <w:tcW w:w="1079" w:type="dxa"/>
            <w:vAlign w:val="top"/>
          </w:tcPr>
          <w:p>
            <w:pPr>
              <w:spacing w:before="284" w:line="227" w:lineRule="auto"/>
              <w:ind w:left="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关商品</w:t>
            </w:r>
          </w:p>
          <w:p>
            <w:pPr>
              <w:spacing w:before="30" w:line="227" w:lineRule="auto"/>
              <w:ind w:lef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和服务支</w:t>
            </w:r>
          </w:p>
          <w:p>
            <w:pPr>
              <w:spacing w:before="28" w:line="231" w:lineRule="auto"/>
              <w:ind w:left="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840" w:type="dxa"/>
            <w:vAlign w:val="top"/>
          </w:tcPr>
          <w:p>
            <w:pPr>
              <w:spacing w:before="131" w:line="228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>
            <w:pPr>
              <w:spacing w:before="25" w:line="228" w:lineRule="auto"/>
              <w:ind w:left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单位经</w:t>
            </w:r>
          </w:p>
          <w:p>
            <w:pPr>
              <w:spacing w:before="27" w:line="228" w:lineRule="auto"/>
              <w:ind w:left="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常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性补</w:t>
            </w:r>
          </w:p>
          <w:p>
            <w:pPr>
              <w:spacing w:before="27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</w:p>
        </w:tc>
        <w:tc>
          <w:tcPr>
            <w:tcW w:w="1080" w:type="dxa"/>
            <w:vAlign w:val="top"/>
          </w:tcPr>
          <w:p>
            <w:pPr>
              <w:spacing w:before="285" w:line="227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个人和</w:t>
            </w:r>
          </w:p>
          <w:p>
            <w:pPr>
              <w:spacing w:before="28" w:line="228" w:lineRule="auto"/>
              <w:ind w:left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庭的补</w:t>
            </w:r>
          </w:p>
          <w:p>
            <w:pPr>
              <w:spacing w:before="27" w:line="228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</w:p>
        </w:tc>
        <w:tc>
          <w:tcPr>
            <w:tcW w:w="1080" w:type="dxa"/>
            <w:vAlign w:val="top"/>
          </w:tcPr>
          <w:p>
            <w:pPr>
              <w:spacing w:before="284" w:line="227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社会保</w:t>
            </w:r>
          </w:p>
          <w:p>
            <w:pPr>
              <w:spacing w:before="30" w:line="227" w:lineRule="auto"/>
              <w:ind w:left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障基金补</w:t>
            </w:r>
          </w:p>
          <w:p>
            <w:pPr>
              <w:spacing w:before="28" w:line="228" w:lineRule="auto"/>
              <w:ind w:left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</w:t>
            </w:r>
          </w:p>
        </w:tc>
        <w:tc>
          <w:tcPr>
            <w:tcW w:w="1079" w:type="dxa"/>
            <w:vAlign w:val="top"/>
          </w:tcPr>
          <w:p>
            <w:pPr>
              <w:spacing w:before="285" w:line="227" w:lineRule="auto"/>
              <w:ind w:left="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债务利息</w:t>
            </w:r>
          </w:p>
          <w:p>
            <w:pPr>
              <w:spacing w:before="28" w:line="228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费用支</w:t>
            </w:r>
          </w:p>
          <w:p>
            <w:pPr>
              <w:spacing w:before="27" w:line="231" w:lineRule="auto"/>
              <w:ind w:left="4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108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308" w:right="54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债务还本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  <w:tc>
          <w:tcPr>
            <w:tcW w:w="108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309" w:right="54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备费及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预留</w:t>
            </w:r>
          </w:p>
        </w:tc>
        <w:tc>
          <w:tcPr>
            <w:tcW w:w="88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4" w:line="267" w:lineRule="auto"/>
              <w:ind w:left="351" w:right="82" w:hanging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1" w:line="323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一般公共服务支出</w:t>
            </w:r>
          </w:p>
        </w:tc>
        <w:tc>
          <w:tcPr>
            <w:tcW w:w="885" w:type="dxa"/>
            <w:vAlign w:val="top"/>
          </w:tcPr>
          <w:p>
            <w:pPr>
              <w:spacing w:before="136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9843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9208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513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5" w:line="187" w:lineRule="auto"/>
              <w:ind w:left="3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122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1" w:line="292" w:lineRule="exact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二、外交支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2" w:line="237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、国防支出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1" w:line="223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四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885" w:type="dxa"/>
            <w:vAlign w:val="top"/>
          </w:tcPr>
          <w:p>
            <w:pPr>
              <w:spacing w:before="136" w:line="185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466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1366</w:t>
            </w:r>
          </w:p>
        </w:tc>
        <w:tc>
          <w:tcPr>
            <w:tcW w:w="1079" w:type="dxa"/>
            <w:vAlign w:val="top"/>
          </w:tcPr>
          <w:p>
            <w:pPr>
              <w:spacing w:before="135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1050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6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3" w:line="23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五、教育支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726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351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95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4" w:line="22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、科学技术支出</w:t>
            </w:r>
          </w:p>
        </w:tc>
        <w:tc>
          <w:tcPr>
            <w:tcW w:w="885" w:type="dxa"/>
            <w:vAlign w:val="top"/>
          </w:tcPr>
          <w:p>
            <w:pPr>
              <w:spacing w:before="137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145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2" w:line="232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七、文化体育</w:t>
            </w:r>
            <w:r>
              <w:rPr>
                <w:rFonts w:ascii="宋体" w:hAnsi="宋体" w:eastAsia="宋体" w:cs="宋体"/>
                <w:sz w:val="22"/>
                <w:szCs w:val="22"/>
              </w:rPr>
              <w:t>与传媒支出</w:t>
            </w:r>
          </w:p>
        </w:tc>
        <w:tc>
          <w:tcPr>
            <w:tcW w:w="885" w:type="dxa"/>
            <w:vAlign w:val="top"/>
          </w:tcPr>
          <w:p>
            <w:pPr>
              <w:spacing w:before="137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1072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28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316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2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八、社会保障和就业支出</w:t>
            </w:r>
          </w:p>
        </w:tc>
        <w:tc>
          <w:tcPr>
            <w:tcW w:w="885" w:type="dxa"/>
            <w:vAlign w:val="top"/>
          </w:tcPr>
          <w:p>
            <w:pPr>
              <w:spacing w:before="137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9342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5" w:lineRule="auto"/>
              <w:ind w:left="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1090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6" w:line="186" w:lineRule="auto"/>
              <w:ind w:left="3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1931</w:t>
            </w:r>
          </w:p>
        </w:tc>
        <w:tc>
          <w:tcPr>
            <w:tcW w:w="1080" w:type="dxa"/>
            <w:vAlign w:val="top"/>
          </w:tcPr>
          <w:p>
            <w:pPr>
              <w:spacing w:before="136" w:line="186" w:lineRule="auto"/>
              <w:ind w:left="3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1347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3" w:line="223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九、医疗卫生与计划生育支出</w:t>
            </w:r>
          </w:p>
        </w:tc>
        <w:tc>
          <w:tcPr>
            <w:tcW w:w="885" w:type="dxa"/>
            <w:vAlign w:val="top"/>
          </w:tcPr>
          <w:p>
            <w:pPr>
              <w:spacing w:before="137" w:line="186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3481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1454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1362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2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十、节能环保支出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4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十一、城乡社区支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40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49</w:t>
            </w:r>
          </w:p>
        </w:tc>
        <w:tc>
          <w:tcPr>
            <w:tcW w:w="1079" w:type="dxa"/>
            <w:vAlign w:val="top"/>
          </w:tcPr>
          <w:p>
            <w:pPr>
              <w:spacing w:before="140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584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7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142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40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5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十二、农林水支出</w:t>
            </w:r>
          </w:p>
        </w:tc>
        <w:tc>
          <w:tcPr>
            <w:tcW w:w="885" w:type="dxa"/>
            <w:vAlign w:val="top"/>
          </w:tcPr>
          <w:p>
            <w:pPr>
              <w:spacing w:before="140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880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6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312</w:t>
            </w:r>
          </w:p>
        </w:tc>
        <w:tc>
          <w:tcPr>
            <w:tcW w:w="1079" w:type="dxa"/>
            <w:vAlign w:val="top"/>
          </w:tcPr>
          <w:p>
            <w:pPr>
              <w:spacing w:before="140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40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4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十三、交通运输支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9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1593</w:t>
            </w:r>
          </w:p>
        </w:tc>
        <w:tc>
          <w:tcPr>
            <w:tcW w:w="1079" w:type="dxa"/>
            <w:vAlign w:val="top"/>
          </w:tcPr>
          <w:p>
            <w:pPr>
              <w:spacing w:before="140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534</w:t>
            </w:r>
          </w:p>
        </w:tc>
        <w:tc>
          <w:tcPr>
            <w:tcW w:w="1079" w:type="dxa"/>
            <w:vAlign w:val="top"/>
          </w:tcPr>
          <w:p>
            <w:pPr>
              <w:spacing w:before="140" w:line="185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9" w:line="186" w:lineRule="auto"/>
              <w:ind w:left="3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115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4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十四、资源勘探信</w:t>
            </w:r>
            <w:r>
              <w:rPr>
                <w:rFonts w:ascii="宋体" w:hAnsi="宋体" w:eastAsia="宋体" w:cs="宋体"/>
                <w:sz w:val="22"/>
                <w:szCs w:val="22"/>
              </w:rPr>
              <w:t>息等支出</w:t>
            </w:r>
          </w:p>
        </w:tc>
        <w:tc>
          <w:tcPr>
            <w:tcW w:w="885" w:type="dxa"/>
            <w:vAlign w:val="top"/>
          </w:tcPr>
          <w:p>
            <w:pPr>
              <w:spacing w:before="139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18" w:type="dxa"/>
            <w:vAlign w:val="top"/>
          </w:tcPr>
          <w:p>
            <w:pPr>
              <w:spacing w:before="104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十五、商业服务业</w:t>
            </w:r>
            <w:r>
              <w:rPr>
                <w:rFonts w:ascii="宋体" w:hAnsi="宋体" w:eastAsia="宋体" w:cs="宋体"/>
                <w:sz w:val="22"/>
                <w:szCs w:val="22"/>
              </w:rPr>
              <w:t>等支出</w:t>
            </w:r>
          </w:p>
        </w:tc>
        <w:tc>
          <w:tcPr>
            <w:tcW w:w="885" w:type="dxa"/>
            <w:vAlign w:val="top"/>
          </w:tcPr>
          <w:p>
            <w:pPr>
              <w:spacing w:before="138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178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7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142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6840" w:h="11905"/>
          <w:pgMar w:top="1011" w:right="1673" w:bottom="0" w:left="1672" w:header="0" w:footer="0" w:gutter="0"/>
          <w:cols w:equalWidth="0" w:num="1">
            <w:col w:w="13495"/>
          </w:cols>
        </w:sectPr>
      </w:pPr>
    </w:p>
    <w:p>
      <w:pPr>
        <w:spacing w:line="93" w:lineRule="exact"/>
      </w:pPr>
    </w:p>
    <w:tbl>
      <w:tblPr>
        <w:tblStyle w:val="5"/>
        <w:tblW w:w="134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8"/>
        <w:gridCol w:w="885"/>
        <w:gridCol w:w="1080"/>
        <w:gridCol w:w="1079"/>
        <w:gridCol w:w="840"/>
        <w:gridCol w:w="1080"/>
        <w:gridCol w:w="1079"/>
        <w:gridCol w:w="1079"/>
        <w:gridCol w:w="1080"/>
        <w:gridCol w:w="1080"/>
        <w:gridCol w:w="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3318" w:type="dxa"/>
            <w:vAlign w:val="top"/>
          </w:tcPr>
          <w:p>
            <w:pPr>
              <w:spacing w:before="104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十六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、金融支出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0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十七、援助其他地</w:t>
            </w:r>
            <w:r>
              <w:rPr>
                <w:rFonts w:ascii="宋体" w:hAnsi="宋体" w:eastAsia="宋体" w:cs="宋体"/>
                <w:sz w:val="22"/>
                <w:szCs w:val="22"/>
              </w:rPr>
              <w:t>区支出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1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十八、国土海洋气</w:t>
            </w:r>
            <w:r>
              <w:rPr>
                <w:rFonts w:ascii="宋体" w:hAnsi="宋体" w:eastAsia="宋体" w:cs="宋体"/>
                <w:sz w:val="22"/>
                <w:szCs w:val="22"/>
              </w:rPr>
              <w:t>象等支出</w:t>
            </w:r>
          </w:p>
        </w:tc>
        <w:tc>
          <w:tcPr>
            <w:tcW w:w="885" w:type="dxa"/>
            <w:vAlign w:val="top"/>
          </w:tcPr>
          <w:p>
            <w:pPr>
              <w:spacing w:before="136" w:line="185" w:lineRule="auto"/>
              <w:ind w:left="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85</w:t>
            </w:r>
          </w:p>
        </w:tc>
        <w:tc>
          <w:tcPr>
            <w:tcW w:w="1080" w:type="dxa"/>
            <w:vAlign w:val="top"/>
          </w:tcPr>
          <w:p>
            <w:pPr>
              <w:spacing w:before="136" w:line="185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07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5" w:lineRule="auto"/>
              <w:ind w:left="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78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1" w:line="22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十九、住房保障支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318" w:type="dxa"/>
            <w:vAlign w:val="top"/>
          </w:tcPr>
          <w:p>
            <w:pPr>
              <w:spacing w:before="102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二十、粮油物资储备支出</w:t>
            </w:r>
          </w:p>
        </w:tc>
        <w:tc>
          <w:tcPr>
            <w:tcW w:w="885" w:type="dxa"/>
            <w:vAlign w:val="top"/>
          </w:tcPr>
          <w:p>
            <w:pPr>
              <w:spacing w:before="137" w:line="185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top"/>
          </w:tcPr>
          <w:p>
            <w:pPr>
              <w:spacing w:before="136" w:line="187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36" w:line="187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2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二十一、预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备费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4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二、债务付息支出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4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二十三、债务发行费用支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85" w:type="dxa"/>
            <w:vAlign w:val="top"/>
          </w:tcPr>
          <w:p>
            <w:pPr>
              <w:spacing w:before="139" w:line="185" w:lineRule="auto"/>
              <w:ind w:left="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740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spacing w:before="139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740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3" w:line="222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、其他支出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318" w:type="dxa"/>
            <w:vAlign w:val="top"/>
          </w:tcPr>
          <w:p>
            <w:pPr>
              <w:spacing w:before="103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转移性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支出</w:t>
            </w:r>
          </w:p>
        </w:tc>
        <w:tc>
          <w:tcPr>
            <w:tcW w:w="885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318" w:type="dxa"/>
            <w:vAlign w:val="top"/>
          </w:tcPr>
          <w:p>
            <w:pPr>
              <w:spacing w:before="103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885" w:type="dxa"/>
            <w:vAlign w:val="top"/>
          </w:tcPr>
          <w:p>
            <w:pPr>
              <w:spacing w:before="138" w:line="185" w:lineRule="auto"/>
              <w:ind w:left="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4785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052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3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1325</w:t>
            </w: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595</w:t>
            </w:r>
          </w:p>
        </w:tc>
        <w:tc>
          <w:tcPr>
            <w:tcW w:w="1079" w:type="dxa"/>
            <w:vAlign w:val="top"/>
          </w:tcPr>
          <w:p>
            <w:pPr>
              <w:spacing w:before="137" w:line="186" w:lineRule="auto"/>
              <w:ind w:left="3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347</w:t>
            </w:r>
          </w:p>
        </w:tc>
        <w:tc>
          <w:tcPr>
            <w:tcW w:w="1079" w:type="dxa"/>
            <w:vAlign w:val="top"/>
          </w:tcPr>
          <w:p>
            <w:pPr>
              <w:spacing w:before="138" w:line="185" w:lineRule="auto"/>
              <w:ind w:left="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2740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before="138" w:line="185" w:lineRule="auto"/>
              <w:ind w:left="2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800</w:t>
            </w:r>
          </w:p>
        </w:tc>
        <w:tc>
          <w:tcPr>
            <w:tcW w:w="889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40" w:h="11905"/>
          <w:pgMar w:top="1011" w:right="1673" w:bottom="0" w:left="1672" w:header="0" w:footer="0" w:gutter="0"/>
          <w:cols w:space="720" w:num="1"/>
        </w:sectPr>
      </w:pPr>
    </w:p>
    <w:tbl>
      <w:tblPr>
        <w:tblStyle w:val="3"/>
        <w:tblW w:w="8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2018年县级税收返还和转移支付预算表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表十四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上级补助合计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一、税收返还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二、一般性转移支付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其中：(1)均衡性转移支付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(2)县级基本财力保障机制奖补资金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(3)结算补助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(4)资源枯竭城市转移支付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(5)成品油税费改革转移支付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(6)基层公检法司转移支付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(7）城乡义务教育转移支付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(8)基本养老金转移支付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(9)医疗卫生转移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(10)农村综合改革转移支付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(11)产粮 (油) 大县奖励资金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(10)重点生态功能区转移支付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(11)固定数额补助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(12)革命老区转移支付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(13)贫困地区转移支付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(14)其他一般性转移支付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三、专项转移支付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其中：(1)一般公共服务支出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(2)国防与公共安全支出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(3)教育支出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(4)科学技术支出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(5)文化体育与传媒支出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(6)社会保障和就业支出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(7)医疗卫生与计划生育支出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(8)节能环保支出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(9)城乡社区支出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(10)农林水支出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(11)交通运输支出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(12)资源勘探信息等支出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(13)商业服务业等支出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(14)国土海洋气象等支出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(15)住房保障支出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(16)金融支出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(17)其他支出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r>
        <w:br w:type="page"/>
      </w:r>
    </w:p>
    <w:p/>
    <w:p>
      <w:pPr>
        <w:spacing w:line="33" w:lineRule="auto"/>
        <w:rPr>
          <w:rFonts w:ascii="Arial"/>
          <w:sz w:val="2"/>
        </w:rPr>
      </w:pPr>
    </w:p>
    <w:p>
      <w:pPr>
        <w:sectPr>
          <w:pgSz w:w="11900" w:h="16837"/>
          <w:pgMar w:top="1431" w:right="1370" w:bottom="0" w:left="1350" w:header="0" w:footer="0" w:gutter="0"/>
          <w:cols w:equalWidth="0" w:num="1">
            <w:col w:w="9180"/>
          </w:cols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75" w:line="192" w:lineRule="auto"/>
        <w:ind w:left="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表十五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5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017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年全县政府性基金收入执行情况表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74" w:line="192" w:lineRule="auto"/>
        <w:ind w:right="94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单</w:t>
      </w:r>
      <w:r>
        <w:rPr>
          <w:rFonts w:ascii="宋体" w:hAnsi="宋体" w:eastAsia="宋体" w:cs="宋体"/>
          <w:spacing w:val="7"/>
          <w:sz w:val="23"/>
          <w:szCs w:val="23"/>
        </w:rPr>
        <w:t>位：万元</w:t>
      </w:r>
    </w:p>
    <w:p>
      <w:pPr>
        <w:sectPr>
          <w:type w:val="continuous"/>
          <w:pgSz w:w="11900" w:h="16837"/>
          <w:pgMar w:top="1431" w:right="1370" w:bottom="0" w:left="1350" w:header="0" w:footer="0" w:gutter="0"/>
          <w:cols w:equalWidth="0" w:num="2">
            <w:col w:w="1740" w:space="100"/>
            <w:col w:w="7340"/>
          </w:cols>
        </w:sectPr>
      </w:pPr>
    </w:p>
    <w:p>
      <w:pPr>
        <w:spacing w:line="35" w:lineRule="exact"/>
      </w:pPr>
    </w:p>
    <w:tbl>
      <w:tblPr>
        <w:tblStyle w:val="5"/>
        <w:tblW w:w="91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4"/>
        <w:gridCol w:w="1158"/>
        <w:gridCol w:w="1038"/>
        <w:gridCol w:w="1158"/>
        <w:gridCol w:w="958"/>
        <w:gridCol w:w="11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69" w:lineRule="auto"/>
              <w:ind w:left="371" w:right="185" w:hanging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决算数</w:t>
            </w: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69" w:lineRule="auto"/>
              <w:ind w:left="307" w:right="124" w:hanging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69" w:lineRule="auto"/>
              <w:ind w:left="369" w:right="180" w:hanging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69" w:lineRule="auto"/>
              <w:ind w:left="164" w:right="117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占预算%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28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before="24" w:line="228" w:lineRule="auto"/>
              <w:ind w:left="3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4" w:line="231" w:lineRule="auto"/>
              <w:ind w:left="4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  <w14:textOutline w14:w="34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</w:t>
            </w:r>
            <w:r>
              <w:rPr>
                <w:rFonts w:ascii="宋体" w:hAnsi="宋体" w:eastAsia="宋体" w:cs="宋体"/>
                <w:spacing w:val="-17"/>
                <w:sz w:val="19"/>
                <w:szCs w:val="19"/>
                <w14:textOutline w14:w="348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229" w:lineRule="auto"/>
              <w:ind w:lef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一、新型墙体材料专项基金收入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1" w:lineRule="auto"/>
              <w:ind w:left="4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1" w:lineRule="auto"/>
              <w:ind w:lef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3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1" w:lineRule="auto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.8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191" w:lineRule="auto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99.1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1" w:line="232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二、国有土地收益基金收入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191" w:lineRule="auto"/>
              <w:ind w:left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194" w:lineRule="auto"/>
              <w:ind w:left="4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0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194" w:lineRule="auto"/>
              <w:ind w:left="4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58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95" w:lineRule="auto"/>
              <w:ind w:left="23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197.5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191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163.3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2" w:line="231" w:lineRule="auto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、农业土地开发资金收入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91" w:lineRule="auto"/>
              <w:ind w:left="4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91" w:lineRule="auto"/>
              <w:ind w:lef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91" w:lineRule="auto"/>
              <w:ind w:left="4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91" w:lineRule="auto"/>
              <w:ind w:left="3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91" w:lineRule="auto"/>
              <w:ind w:left="3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166.7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30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四、国有土地使用权出让收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入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1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1733</w:t>
            </w: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1" w:lineRule="auto"/>
              <w:ind w:left="3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000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1" w:lineRule="auto"/>
              <w:ind w:left="2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152.5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191" w:lineRule="auto"/>
              <w:ind w:left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237" w:lineRule="auto"/>
              <w:ind w:lef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五、城市基础设施配套费收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入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91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91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91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70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191" w:lineRule="auto"/>
              <w:ind w:left="2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56.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61" w:lineRule="exact"/>
              <w:ind w:left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39.3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3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232" w:lineRule="auto"/>
              <w:ind w:left="145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入合计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91" w:lineRule="auto"/>
              <w:ind w:left="7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0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91" w:lineRule="auto"/>
              <w:ind w:left="5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91" w:lineRule="auto"/>
              <w:ind w:lef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642</w:t>
            </w:r>
          </w:p>
        </w:tc>
        <w:tc>
          <w:tcPr>
            <w:tcW w:w="9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91" w:lineRule="auto"/>
              <w:ind w:left="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40.1</w:t>
            </w:r>
          </w:p>
        </w:tc>
        <w:tc>
          <w:tcPr>
            <w:tcW w:w="11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91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59.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1370" w:bottom="0" w:left="1350" w:header="0" w:footer="0" w:gutter="0"/>
          <w:cols w:equalWidth="0" w:num="1">
            <w:col w:w="9180"/>
          </w:cols>
        </w:sectPr>
      </w:pPr>
    </w:p>
    <w:p>
      <w:pPr>
        <w:spacing w:before="167" w:line="225" w:lineRule="auto"/>
        <w:ind w:left="14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017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年全县政府性基金支出执行情况表</w:t>
      </w:r>
    </w:p>
    <w:p/>
    <w:p>
      <w:pPr>
        <w:spacing w:line="132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8" w:line="192" w:lineRule="auto"/>
        <w:ind w:left="5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表十六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2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单</w:t>
      </w:r>
      <w:r>
        <w:rPr>
          <w:rFonts w:ascii="宋体" w:hAnsi="宋体" w:eastAsia="宋体" w:cs="宋体"/>
          <w:spacing w:val="7"/>
          <w:sz w:val="23"/>
          <w:szCs w:val="23"/>
        </w:rPr>
        <w:t>位：万元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6546" w:space="100"/>
            <w:col w:w="1685"/>
          </w:cols>
        </w:sectPr>
      </w:pPr>
    </w:p>
    <w:p>
      <w:pPr>
        <w:spacing w:line="36" w:lineRule="exact"/>
      </w:pPr>
    </w:p>
    <w:tbl>
      <w:tblPr>
        <w:tblStyle w:val="5"/>
        <w:tblW w:w="7845" w:type="dxa"/>
        <w:tblInd w:w="-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5"/>
        <w:gridCol w:w="1577"/>
        <w:gridCol w:w="1597"/>
        <w:gridCol w:w="16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8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62" w:lineRule="exact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决算数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62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5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8" w:lineRule="auto"/>
              <w:ind w:left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before="24" w:line="228" w:lineRule="auto"/>
              <w:ind w:left="5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4" w:line="232" w:lineRule="auto"/>
              <w:ind w:left="6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326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一、文化体育与传媒支</w:t>
            </w:r>
            <w:r>
              <w:rPr>
                <w:rFonts w:ascii="宋体" w:hAnsi="宋体" w:eastAsia="宋体" w:cs="宋体"/>
                <w:spacing w:val="7"/>
                <w:position w:val="2"/>
                <w:sz w:val="19"/>
                <w:szCs w:val="19"/>
              </w:rPr>
              <w:t>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二、社会保障和就业支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91" w:lineRule="auto"/>
              <w:ind w:left="7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93" w:lineRule="auto"/>
              <w:ind w:left="7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91" w:lineRule="auto"/>
              <w:ind w:left="6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53" w:lineRule="exact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、节能环保支出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31" w:lineRule="auto"/>
              <w:ind w:lef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、城乡社区支出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1" w:lineRule="auto"/>
              <w:ind w:left="5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139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1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72</w:t>
            </w: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60" w:lineRule="exact"/>
              <w:ind w:left="5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54.6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、农林水支出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32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、交通运输支出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、资源勘探信息等支出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91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、商业服务业等支出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31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、债务付息支出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十、债务发行费用支出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30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一、其他支出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91" w:lineRule="auto"/>
              <w:ind w:left="6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44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91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67</w:t>
            </w: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192" w:lineRule="auto"/>
              <w:ind w:left="6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31" w:lineRule="auto"/>
              <w:ind w:left="89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5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191" w:lineRule="auto"/>
              <w:ind w:left="5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191" w:lineRule="auto"/>
              <w:ind w:left="6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550</w:t>
            </w:r>
          </w:p>
        </w:tc>
        <w:tc>
          <w:tcPr>
            <w:tcW w:w="16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192" w:lineRule="auto"/>
              <w:ind w:left="5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44.8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147" w:line="226" w:lineRule="auto"/>
        <w:ind w:left="146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017年上级政府性基金补助情况表</w:t>
      </w:r>
    </w:p>
    <w:p>
      <w:pPr>
        <w:spacing w:line="125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67" w:line="192" w:lineRule="auto"/>
        <w:ind w:left="4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表十七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20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单位：万</w:t>
      </w:r>
      <w:r>
        <w:rPr>
          <w:rFonts w:ascii="宋体" w:hAnsi="宋体" w:eastAsia="宋体" w:cs="宋体"/>
          <w:spacing w:val="3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6426" w:space="100"/>
            <w:col w:w="1805"/>
          </w:cols>
        </w:sectPr>
      </w:pPr>
    </w:p>
    <w:p>
      <w:pPr>
        <w:spacing w:line="16" w:lineRule="exact"/>
      </w:pPr>
    </w:p>
    <w:tbl>
      <w:tblPr>
        <w:tblStyle w:val="5"/>
        <w:tblW w:w="7982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3"/>
        <w:gridCol w:w="1437"/>
        <w:gridCol w:w="38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2" w:line="209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目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2" w:line="209" w:lineRule="auto"/>
              <w:ind w:left="5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额</w:t>
            </w: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2" w:line="209" w:lineRule="auto"/>
              <w:ind w:left="1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备 </w:t>
            </w:r>
            <w:r>
              <w:rPr>
                <w:rFonts w:ascii="宋体" w:hAnsi="宋体" w:eastAsia="宋体" w:cs="宋体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9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1" w:line="179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78</w:t>
            </w: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1" w:line="207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文化体育与传媒支出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1" w:line="206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178" w:lineRule="auto"/>
              <w:ind w:left="5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1</w:t>
            </w: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1" w:line="206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大中型水库移民后期扶</w:t>
            </w:r>
            <w:r>
              <w:rPr>
                <w:rFonts w:ascii="宋体" w:hAnsi="宋体" w:eastAsia="宋体" w:cs="宋体"/>
                <w:sz w:val="22"/>
                <w:szCs w:val="22"/>
              </w:rPr>
              <w:t>持基金补助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1" w:line="206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能环保支出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05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水支出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2" w:line="204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交通运输支出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2" w:line="204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商业服务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业等支出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7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1" w:line="212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他支出</w:t>
            </w:r>
          </w:p>
        </w:tc>
        <w:tc>
          <w:tcPr>
            <w:tcW w:w="14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2" w:line="182" w:lineRule="auto"/>
              <w:ind w:left="5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567</w:t>
            </w:r>
          </w:p>
        </w:tc>
        <w:tc>
          <w:tcPr>
            <w:tcW w:w="3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1" w:line="212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主要是上级彩票公</w:t>
            </w:r>
            <w:r>
              <w:rPr>
                <w:rFonts w:ascii="宋体" w:hAnsi="宋体" w:eastAsia="宋体" w:cs="宋体"/>
                <w:sz w:val="22"/>
                <w:szCs w:val="22"/>
              </w:rPr>
              <w:t>益金补助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147" w:line="226" w:lineRule="auto"/>
        <w:ind w:firstLine="358" w:firstLineChars="100"/>
        <w:jc w:val="both"/>
        <w:rPr>
          <w:rFonts w:ascii="黑体" w:hAnsi="黑体" w:eastAsia="黑体" w:cs="黑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2017</w:t>
      </w:r>
      <w:r>
        <w:rPr>
          <w:rFonts w:hint="eastAsia" w:ascii="黑体" w:hAnsi="黑体" w:eastAsia="黑体" w:cs="黑体"/>
          <w:spacing w:val="4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黑体" w:hAnsi="黑体" w:eastAsia="黑体" w:cs="黑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太白县地方政府专项债务限额和余额情况表</w:t>
      </w:r>
    </w:p>
    <w:p/>
    <w:p>
      <w:pPr>
        <w:spacing w:line="33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9" w:line="212" w:lineRule="auto"/>
        <w:rPr>
          <w:rFonts w:hint="default" w:ascii="仿宋" w:hAnsi="仿宋" w:eastAsia="仿宋" w:cs="仿宋"/>
          <w:sz w:val="23"/>
          <w:szCs w:val="23"/>
          <w:lang w:val="en-US" w:eastAsia="zh-CN"/>
        </w:rPr>
      </w:pPr>
      <w:r>
        <w:rPr>
          <w:rFonts w:ascii="仿宋" w:hAnsi="仿宋" w:eastAsia="仿宋" w:cs="仿宋"/>
          <w:spacing w:val="4"/>
          <w:sz w:val="23"/>
          <w:szCs w:val="23"/>
        </w:rPr>
        <w:t>表十八</w:t>
      </w:r>
      <w:r>
        <w:rPr>
          <w:rFonts w:hint="eastAsia" w:ascii="仿宋" w:hAnsi="仿宋" w:eastAsia="仿宋" w:cs="仿宋"/>
          <w:spacing w:val="4"/>
          <w:sz w:val="23"/>
          <w:szCs w:val="23"/>
          <w:lang w:val="en-US" w:eastAsia="zh-CN"/>
        </w:rPr>
        <w:t xml:space="preserve">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7" w:line="197" w:lineRule="auto"/>
        <w:ind w:firstLine="726" w:firstLineChars="3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5756" w:space="100"/>
            <w:col w:w="2475"/>
          </w:cols>
        </w:sectPr>
      </w:pPr>
    </w:p>
    <w:p>
      <w:pPr>
        <w:spacing w:line="102" w:lineRule="auto"/>
        <w:rPr>
          <w:rFonts w:ascii="Arial"/>
          <w:sz w:val="2"/>
        </w:rPr>
      </w:pPr>
    </w:p>
    <w:tbl>
      <w:tblPr>
        <w:tblStyle w:val="5"/>
        <w:tblW w:w="8034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0"/>
        <w:gridCol w:w="1834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8" w:lineRule="auto"/>
              <w:ind w:left="1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1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8" w:lineRule="auto"/>
              <w:ind w:left="18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专项债务限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  <w:tc>
          <w:tcPr>
            <w:tcW w:w="21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8" w:lineRule="auto"/>
              <w:ind w:left="25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专项债务余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1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1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1" w:line="184" w:lineRule="auto"/>
        <w:ind w:left="12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备</w:t>
      </w:r>
      <w:r>
        <w:rPr>
          <w:rFonts w:ascii="仿宋" w:hAnsi="仿宋" w:eastAsia="仿宋" w:cs="仿宋"/>
          <w:spacing w:val="-10"/>
          <w:sz w:val="28"/>
          <w:szCs w:val="28"/>
        </w:rPr>
        <w:t>注： 因我县不涉及此项，故此表为 0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100" w:line="227" w:lineRule="auto"/>
        <w:ind w:left="1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年全县政府性基金收入预算表</w:t>
      </w:r>
    </w:p>
    <w:p/>
    <w:p>
      <w:pPr>
        <w:spacing w:line="29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9" w:line="197" w:lineRule="auto"/>
        <w:ind w:left="47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表十九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6248" w:space="100"/>
            <w:col w:w="1983"/>
          </w:cols>
        </w:sectPr>
      </w:pPr>
    </w:p>
    <w:p>
      <w:pPr>
        <w:spacing w:line="30" w:lineRule="exact"/>
      </w:pPr>
    </w:p>
    <w:tbl>
      <w:tblPr>
        <w:tblStyle w:val="5"/>
        <w:tblW w:w="8050" w:type="dxa"/>
        <w:tblInd w:w="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4"/>
        <w:gridCol w:w="1317"/>
        <w:gridCol w:w="1482"/>
        <w:gridCol w:w="13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1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62" w:lineRule="exact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62" w:lineRule="exact"/>
              <w:ind w:left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4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28" w:lineRule="auto"/>
              <w:ind w:left="3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</w:t>
            </w:r>
          </w:p>
          <w:p>
            <w:pPr>
              <w:spacing w:before="24" w:line="228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</w:t>
            </w:r>
          </w:p>
          <w:p>
            <w:pPr>
              <w:spacing w:before="26" w:line="230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4" w:line="394" w:lineRule="exact"/>
              <w:ind w:lef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一、新型墙体材料专项基金收入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193" w:lineRule="auto"/>
              <w:ind w:left="6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62" w:lineRule="exact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60" w:lineRule="exact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二、国有土地收益基金收入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58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91" w:lineRule="auto"/>
              <w:ind w:left="5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61" w:lineRule="exact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74.7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53" w:lineRule="exact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、国有土地使用权出让金收入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91" w:lineRule="auto"/>
              <w:ind w:left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304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91" w:lineRule="auto"/>
              <w:ind w:left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1000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61" w:lineRule="exact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-67.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31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、农业土地开发资金收入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191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191" w:lineRule="auto"/>
              <w:ind w:left="5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9" w:line="261" w:lineRule="exact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77.3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38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五、城市基础设施配套费收入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91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70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91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93" w:lineRule="auto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-41.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7" w:lineRule="auto"/>
              <w:ind w:left="6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地方政府性基金收入合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91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642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91" w:lineRule="auto"/>
              <w:ind w:left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62" w:lineRule="exact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67.1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72" w:line="227" w:lineRule="auto"/>
        <w:ind w:left="113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4"/>
          <w:sz w:val="35"/>
          <w:szCs w:val="35"/>
        </w:rPr>
        <w:t>2</w:t>
      </w:r>
      <w:r>
        <w:rPr>
          <w:rFonts w:ascii="黑体" w:hAnsi="黑体" w:eastAsia="黑体" w:cs="黑体"/>
          <w:spacing w:val="3"/>
          <w:sz w:val="35"/>
          <w:szCs w:val="35"/>
        </w:rPr>
        <w:t>018 年全县政府性基金支出预算表</w:t>
      </w:r>
    </w:p>
    <w:p>
      <w:pPr>
        <w:spacing w:line="158" w:lineRule="exact"/>
      </w:pPr>
    </w:p>
    <w:p>
      <w:pPr>
        <w:sectPr>
          <w:pgSz w:w="11900" w:h="16837"/>
          <w:pgMar w:top="1248" w:right="1785" w:bottom="0" w:left="1650" w:header="0" w:footer="0" w:gutter="0"/>
          <w:cols w:equalWidth="0" w:num="1">
            <w:col w:w="8465"/>
          </w:cols>
        </w:sectPr>
      </w:pPr>
    </w:p>
    <w:p>
      <w:pPr>
        <w:spacing w:before="49" w:line="197" w:lineRule="auto"/>
        <w:ind w:left="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表二十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248" w:right="1785" w:bottom="0" w:left="1650" w:header="0" w:footer="0" w:gutter="0"/>
          <w:cols w:equalWidth="0" w:num="2">
            <w:col w:w="6352" w:space="100"/>
            <w:col w:w="2014"/>
          </w:cols>
        </w:sectPr>
      </w:pPr>
    </w:p>
    <w:p>
      <w:pPr>
        <w:spacing w:line="124" w:lineRule="auto"/>
        <w:rPr>
          <w:rFonts w:ascii="Arial"/>
          <w:sz w:val="2"/>
        </w:rPr>
      </w:pPr>
    </w:p>
    <w:tbl>
      <w:tblPr>
        <w:tblStyle w:val="5"/>
        <w:tblW w:w="82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6"/>
        <w:gridCol w:w="1483"/>
        <w:gridCol w:w="1300"/>
        <w:gridCol w:w="17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4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0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39" w:lineRule="auto"/>
              <w:ind w:left="366" w:right="206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0" w:lineRule="auto"/>
              <w:ind w:left="3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  <w:p>
            <w:pPr>
              <w:spacing w:before="4" w:line="220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</w:t>
            </w:r>
          </w:p>
          <w:p>
            <w:pPr>
              <w:spacing w:before="16" w:line="207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  <w14:textOutline w14:w="39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  <w14:textOutline w14:w="39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1" w:line="368" w:lineRule="exact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一、文化体育与传媒支出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92" w:lineRule="exact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二、社会保障和就业支出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7" w:lineRule="auto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97" w:lineRule="exact"/>
              <w:ind w:left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-1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37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、节能环保支出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3" w:lineRule="auto"/>
              <w:ind w:left="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四、城乡社区支出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185" w:lineRule="auto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6" w:lineRule="auto"/>
              <w:ind w:left="4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1100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86" w:lineRule="auto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30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五、农林水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4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六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交通运输支出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32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七、资源勘探</w:t>
            </w:r>
            <w:r>
              <w:rPr>
                <w:rFonts w:ascii="宋体" w:hAnsi="宋体" w:eastAsia="宋体" w:cs="宋体"/>
                <w:sz w:val="22"/>
                <w:szCs w:val="22"/>
              </w:rPr>
              <w:t>信息等支出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186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21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八、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商业服务业等支出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3" w:lineRule="auto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九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、债务付息支出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2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十、债务发行费用支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2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十一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、其他支出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5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567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296" w:lineRule="exact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2"/>
                <w:szCs w:val="22"/>
              </w:rPr>
              <w:t>-1</w:t>
            </w: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7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1" w:lineRule="auto"/>
              <w:ind w:left="5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186" w:lineRule="auto"/>
              <w:ind w:left="5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550</w:t>
            </w:r>
          </w:p>
        </w:tc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1" w:line="186" w:lineRule="auto"/>
              <w:ind w:left="4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200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295" w:lineRule="exact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-22.6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248" w:right="1785" w:bottom="0" w:left="1650" w:header="0" w:footer="0" w:gutter="0"/>
          <w:cols w:equalWidth="0" w:num="1">
            <w:col w:w="8465"/>
          </w:cols>
        </w:sectPr>
      </w:pPr>
    </w:p>
    <w:p>
      <w:pPr>
        <w:spacing w:before="103" w:line="225" w:lineRule="auto"/>
        <w:ind w:left="56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201</w:t>
      </w: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年全县国有资本经营预算收入执行情况表</w:t>
      </w:r>
    </w:p>
    <w:p/>
    <w:p>
      <w:pPr>
        <w:spacing w:line="89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9" w:line="197" w:lineRule="auto"/>
        <w:ind w:left="19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6915" w:space="100"/>
            <w:col w:w="1316"/>
          </w:cols>
        </w:sectPr>
      </w:pPr>
    </w:p>
    <w:p>
      <w:pPr>
        <w:spacing w:line="117" w:lineRule="auto"/>
        <w:rPr>
          <w:rFonts w:ascii="Arial"/>
          <w:sz w:val="2"/>
        </w:rPr>
      </w:pPr>
    </w:p>
    <w:tbl>
      <w:tblPr>
        <w:tblStyle w:val="5"/>
        <w:tblW w:w="8084" w:type="dxa"/>
        <w:tblInd w:w="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3"/>
        <w:gridCol w:w="1417"/>
        <w:gridCol w:w="1417"/>
        <w:gridCol w:w="14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21" w:lineRule="auto"/>
              <w:ind w:left="1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41" w:lineRule="auto"/>
              <w:ind w:left="423" w:right="26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241" w:lineRule="auto"/>
              <w:ind w:left="427" w:right="26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226" w:lineRule="auto"/>
              <w:ind w:left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line="220" w:lineRule="auto"/>
              <w:ind w:left="3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368" w:lineRule="exact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利润收入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92" w:lineRule="exact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二、股利、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股息收入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37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三、产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权转让收入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23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四、其他国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有资本经营预算收入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20" w:lineRule="auto"/>
              <w:ind w:left="1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入合计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转移性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0" w:lineRule="auto"/>
              <w:ind w:left="2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上级补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助收入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0" w:lineRule="auto"/>
              <w:ind w:left="2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年结转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1" w:line="212" w:lineRule="auto"/>
              <w:ind w:left="1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入总计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6" w:line="184" w:lineRule="auto"/>
        <w:ind w:left="1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备</w:t>
      </w:r>
      <w:r>
        <w:rPr>
          <w:rFonts w:ascii="仿宋" w:hAnsi="仿宋" w:eastAsia="仿宋" w:cs="仿宋"/>
          <w:spacing w:val="-11"/>
          <w:sz w:val="28"/>
          <w:szCs w:val="28"/>
        </w:rPr>
        <w:t>注</w:t>
      </w:r>
      <w:r>
        <w:rPr>
          <w:rFonts w:ascii="仿宋" w:hAnsi="仿宋" w:eastAsia="仿宋" w:cs="仿宋"/>
          <w:spacing w:val="-8"/>
          <w:sz w:val="28"/>
          <w:szCs w:val="28"/>
        </w:rPr>
        <w:t>： 由于我县无国有资本经营预算故此表为 0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103" w:line="225" w:lineRule="auto"/>
        <w:ind w:left="98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17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年全省国有资本经营支出执行情况表</w:t>
      </w:r>
    </w:p>
    <w:p>
      <w:pPr>
        <w:spacing w:line="227" w:lineRule="exact"/>
      </w:pPr>
    </w:p>
    <w:p>
      <w:pPr>
        <w:sectPr>
          <w:pgSz w:w="11900" w:h="16837"/>
          <w:pgMar w:top="1431" w:right="1670" w:bottom="0" w:left="1785" w:header="0" w:footer="0" w:gutter="0"/>
          <w:cols w:equalWidth="0" w:num="1">
            <w:col w:w="8445"/>
          </w:cols>
        </w:sectPr>
      </w:pPr>
    </w:p>
    <w:p>
      <w:pPr>
        <w:spacing w:before="49" w:line="197" w:lineRule="auto"/>
        <w:ind w:left="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单位:万</w:t>
      </w:r>
      <w:r>
        <w:rPr>
          <w:rFonts w:ascii="仿宋" w:hAnsi="仿宋" w:eastAsia="仿宋" w:cs="仿宋"/>
          <w:spacing w:val="4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670" w:bottom="0" w:left="1785" w:header="0" w:footer="0" w:gutter="0"/>
          <w:cols w:equalWidth="0" w:num="2">
            <w:col w:w="7275" w:space="100"/>
            <w:col w:w="1070"/>
          </w:cols>
        </w:sectPr>
      </w:pPr>
    </w:p>
    <w:p>
      <w:pPr>
        <w:spacing w:line="109" w:lineRule="auto"/>
        <w:rPr>
          <w:rFonts w:ascii="Arial"/>
          <w:sz w:val="2"/>
        </w:rPr>
      </w:pPr>
    </w:p>
    <w:tbl>
      <w:tblPr>
        <w:tblStyle w:val="5"/>
        <w:tblW w:w="8404" w:type="dxa"/>
        <w:tblInd w:w="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2"/>
        <w:gridCol w:w="1657"/>
        <w:gridCol w:w="1218"/>
        <w:gridCol w:w="12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6" w:line="221" w:lineRule="auto"/>
              <w:ind w:left="1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2" w:lineRule="auto"/>
              <w:ind w:left="5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0" w:lineRule="auto"/>
              <w:ind w:left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4" w:lineRule="auto"/>
              <w:ind w:left="328" w:right="16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24" w:lineRule="auto"/>
              <w:ind w:left="255" w:right="208" w:firstLine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349" w:lineRule="exact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一、解决历史遗留问题及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改革成本支出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292" w:lineRule="exact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pacing w:val="-5"/>
                <w:position w:val="1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国有企业资本金注入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37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、国有企业政策性补贴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3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四、其他国有资本经营预算支出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3" w:lineRule="auto"/>
              <w:ind w:left="17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出合计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21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转移性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9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国有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本经营预算调出资金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20" w:lineRule="auto"/>
              <w:ind w:left="2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转下年支出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23" w:lineRule="auto"/>
              <w:ind w:left="17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出总计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19" w:line="184" w:lineRule="auto"/>
        <w:ind w:left="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备</w:t>
      </w:r>
      <w:r>
        <w:rPr>
          <w:rFonts w:ascii="仿宋" w:hAnsi="仿宋" w:eastAsia="仿宋" w:cs="仿宋"/>
          <w:spacing w:val="-9"/>
          <w:sz w:val="28"/>
          <w:szCs w:val="28"/>
        </w:rPr>
        <w:t>注</w:t>
      </w:r>
      <w:r>
        <w:rPr>
          <w:rFonts w:ascii="仿宋" w:hAnsi="仿宋" w:eastAsia="仿宋" w:cs="仿宋"/>
          <w:spacing w:val="-8"/>
          <w:sz w:val="28"/>
          <w:szCs w:val="28"/>
        </w:rPr>
        <w:t>： 由于我县无国有资本经营预算故此表为 0</w:t>
      </w:r>
    </w:p>
    <w:p>
      <w:pPr>
        <w:sectPr>
          <w:type w:val="continuous"/>
          <w:pgSz w:w="11900" w:h="16837"/>
          <w:pgMar w:top="1431" w:right="1670" w:bottom="0" w:left="1785" w:header="0" w:footer="0" w:gutter="0"/>
          <w:cols w:equalWidth="0" w:num="1">
            <w:col w:w="8445"/>
          </w:cols>
        </w:sectPr>
      </w:pPr>
    </w:p>
    <w:p>
      <w:pPr>
        <w:spacing w:before="103" w:line="225" w:lineRule="auto"/>
        <w:ind w:left="56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201</w:t>
      </w: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年全县国有资本经营预算收入执行情况表</w:t>
      </w:r>
    </w:p>
    <w:p/>
    <w:p>
      <w:pPr>
        <w:spacing w:line="89" w:lineRule="exact"/>
      </w:pPr>
    </w:p>
    <w:p>
      <w:pPr>
        <w:sectPr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49" w:line="197" w:lineRule="auto"/>
        <w:ind w:left="19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2">
            <w:col w:w="6915" w:space="100"/>
            <w:col w:w="1316"/>
          </w:cols>
        </w:sectPr>
      </w:pPr>
    </w:p>
    <w:p>
      <w:pPr>
        <w:spacing w:line="117" w:lineRule="auto"/>
        <w:rPr>
          <w:rFonts w:ascii="Arial"/>
          <w:sz w:val="2"/>
        </w:rPr>
      </w:pPr>
    </w:p>
    <w:tbl>
      <w:tblPr>
        <w:tblStyle w:val="5"/>
        <w:tblW w:w="8084" w:type="dxa"/>
        <w:tblInd w:w="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3"/>
        <w:gridCol w:w="1417"/>
        <w:gridCol w:w="1417"/>
        <w:gridCol w:w="14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41" w:lineRule="auto"/>
              <w:ind w:left="423" w:right="26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41" w:lineRule="auto"/>
              <w:ind w:left="427" w:right="26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" w:line="226" w:lineRule="auto"/>
              <w:ind w:left="329" w:right="11" w:hanging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预算数比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368" w:lineRule="exact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利润收入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92" w:lineRule="exact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二、股利、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股息收入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37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三、产</w:t>
            </w: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权转让收入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23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四、其他国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有资本经营预算收入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9" w:line="220" w:lineRule="auto"/>
              <w:ind w:left="1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入合计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转移性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0" w:lineRule="auto"/>
              <w:ind w:left="2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上级补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助收入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0" w:lineRule="auto"/>
              <w:ind w:left="2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年结转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8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1" w:line="212" w:lineRule="auto"/>
              <w:ind w:left="1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入总计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6" w:line="184" w:lineRule="auto"/>
        <w:ind w:left="1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备</w:t>
      </w:r>
      <w:r>
        <w:rPr>
          <w:rFonts w:ascii="仿宋" w:hAnsi="仿宋" w:eastAsia="仿宋" w:cs="仿宋"/>
          <w:spacing w:val="-11"/>
          <w:sz w:val="28"/>
          <w:szCs w:val="28"/>
        </w:rPr>
        <w:t>注</w:t>
      </w:r>
      <w:r>
        <w:rPr>
          <w:rFonts w:ascii="仿宋" w:hAnsi="仿宋" w:eastAsia="仿宋" w:cs="仿宋"/>
          <w:spacing w:val="-8"/>
          <w:sz w:val="28"/>
          <w:szCs w:val="28"/>
        </w:rPr>
        <w:t>： 由于我县无国有资本经营预算故此表为 0</w:t>
      </w:r>
    </w:p>
    <w:p>
      <w:pPr>
        <w:sectPr>
          <w:type w:val="continuous"/>
          <w:pgSz w:w="11900" w:h="16837"/>
          <w:pgMar w:top="1431" w:right="1785" w:bottom="0" w:left="1785" w:header="0" w:footer="0" w:gutter="0"/>
          <w:cols w:equalWidth="0" w:num="1">
            <w:col w:w="8330"/>
          </w:cols>
        </w:sectPr>
      </w:pPr>
    </w:p>
    <w:p>
      <w:pPr>
        <w:spacing w:before="103" w:line="225" w:lineRule="auto"/>
        <w:ind w:left="98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017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年全县国有资本经营支出执行情况表</w:t>
      </w:r>
    </w:p>
    <w:p>
      <w:pPr>
        <w:spacing w:line="227" w:lineRule="exact"/>
      </w:pPr>
    </w:p>
    <w:p>
      <w:pPr>
        <w:sectPr>
          <w:pgSz w:w="11900" w:h="16837"/>
          <w:pgMar w:top="1431" w:right="1670" w:bottom="0" w:left="1785" w:header="0" w:footer="0" w:gutter="0"/>
          <w:cols w:equalWidth="0" w:num="1">
            <w:col w:w="8445"/>
          </w:cols>
        </w:sectPr>
      </w:pPr>
    </w:p>
    <w:p>
      <w:pPr>
        <w:spacing w:before="49" w:line="197" w:lineRule="auto"/>
        <w:ind w:left="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二十四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单位:万</w:t>
      </w:r>
      <w:r>
        <w:rPr>
          <w:rFonts w:ascii="仿宋" w:hAnsi="仿宋" w:eastAsia="仿宋" w:cs="仿宋"/>
          <w:spacing w:val="4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670" w:bottom="0" w:left="1785" w:header="0" w:footer="0" w:gutter="0"/>
          <w:cols w:equalWidth="0" w:num="2">
            <w:col w:w="7275" w:space="100"/>
            <w:col w:w="1070"/>
          </w:cols>
        </w:sectPr>
      </w:pPr>
    </w:p>
    <w:p>
      <w:pPr>
        <w:spacing w:line="109" w:lineRule="auto"/>
        <w:rPr>
          <w:rFonts w:ascii="Arial"/>
          <w:sz w:val="2"/>
        </w:rPr>
      </w:pPr>
    </w:p>
    <w:tbl>
      <w:tblPr>
        <w:tblStyle w:val="5"/>
        <w:tblW w:w="8404" w:type="dxa"/>
        <w:tblInd w:w="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2"/>
        <w:gridCol w:w="1657"/>
        <w:gridCol w:w="1218"/>
        <w:gridCol w:w="12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6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5" w:lineRule="auto"/>
              <w:ind w:left="665" w:right="27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0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" w:line="226" w:lineRule="auto"/>
              <w:ind w:left="140" w:right="21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2018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39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±%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350" w:lineRule="exact"/>
              <w:ind w:lef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一、解决历史遗留问题及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改革成本支出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91" w:lineRule="exact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2"/>
                <w:szCs w:val="22"/>
              </w:rPr>
              <w:t>二</w:t>
            </w:r>
            <w:r>
              <w:rPr>
                <w:rFonts w:ascii="宋体" w:hAnsi="宋体" w:eastAsia="宋体" w:cs="宋体"/>
                <w:spacing w:val="-5"/>
                <w:position w:val="1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pacing w:val="-4"/>
                <w:position w:val="1"/>
                <w:sz w:val="22"/>
                <w:szCs w:val="22"/>
              </w:rPr>
              <w:t>国有企业资本金注入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37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三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、国有企业政策性补贴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23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四、其他国有资本经营预算支出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23" w:lineRule="auto"/>
              <w:ind w:left="17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出合计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21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转移性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19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国有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本经营预算调出资金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0" w:lineRule="auto"/>
              <w:ind w:left="2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结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转下年支出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3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23" w:lineRule="auto"/>
              <w:ind w:left="17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出总计</w:t>
            </w:r>
          </w:p>
        </w:tc>
        <w:tc>
          <w:tcPr>
            <w:tcW w:w="1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21" w:line="184" w:lineRule="auto"/>
        <w:ind w:left="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备</w:t>
      </w:r>
      <w:r>
        <w:rPr>
          <w:rFonts w:ascii="仿宋" w:hAnsi="仿宋" w:eastAsia="仿宋" w:cs="仿宋"/>
          <w:spacing w:val="-9"/>
          <w:sz w:val="28"/>
          <w:szCs w:val="28"/>
        </w:rPr>
        <w:t>注</w:t>
      </w:r>
      <w:r>
        <w:rPr>
          <w:rFonts w:ascii="仿宋" w:hAnsi="仿宋" w:eastAsia="仿宋" w:cs="仿宋"/>
          <w:spacing w:val="-8"/>
          <w:sz w:val="28"/>
          <w:szCs w:val="28"/>
        </w:rPr>
        <w:t>： 由于我县无国有资本经营预算故此表为 0</w:t>
      </w:r>
    </w:p>
    <w:p>
      <w:pPr>
        <w:sectPr>
          <w:type w:val="continuous"/>
          <w:pgSz w:w="11900" w:h="16837"/>
          <w:pgMar w:top="1431" w:right="1670" w:bottom="0" w:left="1785" w:header="0" w:footer="0" w:gutter="0"/>
          <w:cols w:equalWidth="0" w:num="1">
            <w:col w:w="8445"/>
          </w:cols>
        </w:sectPr>
      </w:pPr>
    </w:p>
    <w:p>
      <w:pPr>
        <w:spacing w:before="72" w:line="225" w:lineRule="auto"/>
        <w:ind w:left="92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201</w:t>
      </w: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年全县社会保险基金收入预算执行情况表</w:t>
      </w:r>
    </w:p>
    <w:p/>
    <w:p>
      <w:pPr>
        <w:spacing w:line="63" w:lineRule="exact"/>
      </w:pPr>
    </w:p>
    <w:p>
      <w:pPr>
        <w:sectPr>
          <w:pgSz w:w="11900" w:h="16837"/>
          <w:pgMar w:top="1418" w:right="1410" w:bottom="0" w:left="1410" w:header="0" w:footer="0" w:gutter="0"/>
          <w:cols w:equalWidth="0" w:num="1">
            <w:col w:w="9080"/>
          </w:cols>
        </w:sectPr>
      </w:pPr>
    </w:p>
    <w:p>
      <w:pPr>
        <w:spacing w:before="49" w:line="197" w:lineRule="auto"/>
        <w:ind w:left="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二十五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18" w:right="1410" w:bottom="0" w:left="1410" w:header="0" w:footer="0" w:gutter="0"/>
          <w:cols w:equalWidth="0" w:num="2">
            <w:col w:w="7792" w:space="100"/>
            <w:col w:w="1189"/>
          </w:cols>
        </w:sectPr>
      </w:pPr>
    </w:p>
    <w:p>
      <w:pPr>
        <w:spacing w:line="102" w:lineRule="auto"/>
        <w:rPr>
          <w:rFonts w:ascii="Arial"/>
          <w:sz w:val="2"/>
        </w:rPr>
      </w:pPr>
    </w:p>
    <w:tbl>
      <w:tblPr>
        <w:tblStyle w:val="5"/>
        <w:tblW w:w="90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2"/>
        <w:gridCol w:w="1318"/>
        <w:gridCol w:w="1537"/>
        <w:gridCol w:w="14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1" w:lineRule="auto"/>
              <w:ind w:left="19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left="5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5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line="207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368" w:lineRule="exact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一、企业职工基本养老保险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基金收入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91" w:lineRule="exact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二、城乡居民基本养老保险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基金收入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186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138</w:t>
            </w: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186" w:lineRule="auto"/>
              <w:ind w:left="5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1640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85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z w:val="22"/>
                <w:szCs w:val="22"/>
              </w:rPr>
              <w:t>6.7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37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三、机关事业单位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>养老保险基金收入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186" w:lineRule="auto"/>
              <w:ind w:left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5101</w:t>
            </w: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186" w:lineRule="auto"/>
              <w:ind w:left="5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415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4" w:line="186" w:lineRule="auto"/>
              <w:ind w:left="5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81.5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23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四、城镇职工基本医疗保险基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1" w:line="230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五、城乡居民医疗保险基</w:t>
            </w:r>
            <w:r>
              <w:rPr>
                <w:rFonts w:ascii="宋体" w:hAnsi="宋体" w:eastAsia="宋体" w:cs="宋体"/>
                <w:sz w:val="22"/>
                <w:szCs w:val="22"/>
              </w:rPr>
              <w:t>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24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六、城镇居民基本医疗</w:t>
            </w:r>
            <w:r>
              <w:rPr>
                <w:rFonts w:ascii="宋体" w:hAnsi="宋体" w:eastAsia="宋体" w:cs="宋体"/>
                <w:sz w:val="22"/>
                <w:szCs w:val="22"/>
              </w:rPr>
              <w:t>保险基金收入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2" w:line="232" w:lineRule="auto"/>
              <w:ind w:lef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七、新型农村</w:t>
            </w:r>
            <w:r>
              <w:rPr>
                <w:rFonts w:ascii="宋体" w:hAnsi="宋体" w:eastAsia="宋体" w:cs="宋体"/>
                <w:sz w:val="22"/>
                <w:szCs w:val="22"/>
              </w:rPr>
              <w:t>合作医疗基金收入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1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八、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失业保险基金收入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3" w:lineRule="auto"/>
              <w:ind w:left="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九、工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伤保险基金收入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22" w:lineRule="auto"/>
              <w:ind w:left="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十、生育保险基金收</w:t>
            </w:r>
            <w:r>
              <w:rPr>
                <w:rFonts w:ascii="宋体" w:hAnsi="宋体" w:eastAsia="宋体" w:cs="宋体"/>
                <w:sz w:val="22"/>
                <w:szCs w:val="22"/>
              </w:rPr>
              <w:t>入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left="19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入合计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5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239</w:t>
            </w: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798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9" w:line="186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220" w:lineRule="auto"/>
              <w:ind w:left="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年结余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0" w:lineRule="auto"/>
              <w:ind w:left="19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入总计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5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239</w:t>
            </w:r>
          </w:p>
        </w:tc>
        <w:tc>
          <w:tcPr>
            <w:tcW w:w="1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5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798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95" w:lineRule="auto"/>
              <w:ind w:left="52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0. 1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18" w:right="1410" w:bottom="0" w:left="1410" w:header="0" w:footer="0" w:gutter="0"/>
          <w:cols w:equalWidth="0" w:num="1">
            <w:col w:w="9080"/>
          </w:cols>
        </w:sectPr>
      </w:pPr>
    </w:p>
    <w:p>
      <w:pPr>
        <w:spacing w:before="127" w:line="225" w:lineRule="auto"/>
        <w:ind w:left="122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201</w:t>
      </w:r>
      <w:r>
        <w:rPr>
          <w:rFonts w:ascii="黑体" w:hAnsi="黑体" w:eastAsia="黑体" w:cs="黑体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黑体" w:hAnsi="黑体" w:eastAsia="黑体" w:cs="黑体"/>
          <w:spacing w:val="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年全县社会保险基金支出预算执行情况表</w:t>
      </w:r>
    </w:p>
    <w:p>
      <w:pPr>
        <w:spacing w:line="86" w:lineRule="exact"/>
      </w:pPr>
    </w:p>
    <w:p>
      <w:pPr>
        <w:sectPr>
          <w:pgSz w:w="11900" w:h="16837"/>
          <w:pgMar w:top="1431" w:right="1090" w:bottom="0" w:left="1170" w:header="0" w:footer="0" w:gutter="0"/>
          <w:cols w:equalWidth="0" w:num="1">
            <w:col w:w="9640"/>
          </w:cols>
        </w:sectPr>
      </w:pPr>
    </w:p>
    <w:p>
      <w:pPr>
        <w:spacing w:before="49" w:line="197" w:lineRule="auto"/>
        <w:ind w:left="8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97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090" w:bottom="0" w:left="1170" w:header="0" w:footer="0" w:gutter="0"/>
          <w:cols w:equalWidth="0" w:num="2">
            <w:col w:w="8351" w:space="100"/>
            <w:col w:w="1189"/>
          </w:cols>
        </w:sectPr>
      </w:pPr>
    </w:p>
    <w:p>
      <w:pPr>
        <w:spacing w:line="115" w:lineRule="auto"/>
        <w:rPr>
          <w:rFonts w:ascii="Arial"/>
          <w:sz w:val="2"/>
        </w:rPr>
      </w:pPr>
    </w:p>
    <w:tbl>
      <w:tblPr>
        <w:tblStyle w:val="5"/>
        <w:tblW w:w="9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1"/>
        <w:gridCol w:w="1318"/>
        <w:gridCol w:w="1398"/>
        <w:gridCol w:w="14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21" w:lineRule="auto"/>
              <w:ind w:left="23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20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算数</w:t>
            </w: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220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1" w:line="216" w:lineRule="auto"/>
              <w:ind w:left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  <w:p>
            <w:pPr>
              <w:spacing w:line="208" w:lineRule="auto"/>
              <w:ind w:left="3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368" w:lineRule="exact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一、企业职工基本养老保险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292" w:lineRule="exact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2"/>
                <w:szCs w:val="22"/>
              </w:rPr>
              <w:t>二、城乡居民基本养老保险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186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1109</w:t>
            </w: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186" w:lineRule="auto"/>
              <w:ind w:left="5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1051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0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237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三、机关事业单位</w:t>
            </w:r>
            <w:r>
              <w:rPr>
                <w:rFonts w:ascii="宋体" w:hAnsi="宋体" w:eastAsia="宋体" w:cs="宋体"/>
                <w:sz w:val="22"/>
                <w:szCs w:val="22"/>
              </w:rPr>
              <w:t>养老保险基金支出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186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5101</w:t>
            </w: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2" w:line="186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415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left="4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23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四、城镇职工基本医疗保险基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30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五、城乡居民基本医疗保险</w:t>
            </w:r>
            <w:r>
              <w:rPr>
                <w:rFonts w:ascii="宋体" w:hAnsi="宋体" w:eastAsia="宋体" w:cs="宋体"/>
                <w:sz w:val="22"/>
                <w:szCs w:val="22"/>
              </w:rPr>
              <w:t>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24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六、城镇居民基本医疗</w:t>
            </w:r>
            <w:r>
              <w:rPr>
                <w:rFonts w:ascii="宋体" w:hAnsi="宋体" w:eastAsia="宋体" w:cs="宋体"/>
                <w:sz w:val="22"/>
                <w:szCs w:val="22"/>
              </w:rPr>
              <w:t>保险基金支出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32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七、新型农村</w:t>
            </w:r>
            <w:r>
              <w:rPr>
                <w:rFonts w:ascii="宋体" w:hAnsi="宋体" w:eastAsia="宋体" w:cs="宋体"/>
                <w:sz w:val="22"/>
                <w:szCs w:val="22"/>
              </w:rPr>
              <w:t>合作医疗基金支出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1" w:line="221" w:lineRule="auto"/>
              <w:ind w:left="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八、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失业保险基金支出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223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九、工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伤保险基金支出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222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十、生育保险基金支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1" w:lineRule="auto"/>
              <w:ind w:left="2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8" w:line="186" w:lineRule="auto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621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9" w:line="185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209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190" w:lineRule="auto"/>
              <w:ind w:left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83.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终结余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0" w:line="185" w:lineRule="auto"/>
              <w:ind w:left="5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589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5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7" w:line="228" w:lineRule="auto"/>
              <w:ind w:left="2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支出总计</w:t>
            </w:r>
          </w:p>
        </w:tc>
        <w:tc>
          <w:tcPr>
            <w:tcW w:w="13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6" w:line="186" w:lineRule="auto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621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3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7" w:line="185" w:lineRule="auto"/>
              <w:ind w:left="4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798</w:t>
            </w:r>
          </w:p>
        </w:tc>
        <w:tc>
          <w:tcPr>
            <w:tcW w:w="14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195" w:lineRule="auto"/>
              <w:ind w:left="51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93.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1090" w:bottom="0" w:left="1170" w:header="0" w:footer="0" w:gutter="0"/>
          <w:cols w:equalWidth="0" w:num="1">
            <w:col w:w="9640"/>
          </w:cols>
        </w:sectPr>
      </w:pPr>
    </w:p>
    <w:p>
      <w:pPr>
        <w:spacing w:line="35" w:lineRule="exact"/>
      </w:pPr>
    </w:p>
    <w:p>
      <w:pPr>
        <w:sectPr>
          <w:pgSz w:w="11900" w:h="16837"/>
          <w:pgMar w:top="1431" w:right="1710" w:bottom="0" w:left="1690" w:header="0" w:footer="0" w:gutter="0"/>
          <w:cols w:equalWidth="0" w:num="1">
            <w:col w:w="8500"/>
          </w:cols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75" w:line="197" w:lineRule="auto"/>
        <w:ind w:left="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2018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年全县社会保险基金收入预算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296" w:line="197" w:lineRule="auto"/>
        <w:ind w:right="8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710" w:bottom="0" w:left="1690" w:header="0" w:footer="0" w:gutter="0"/>
          <w:cols w:equalWidth="0" w:num="2">
            <w:col w:w="1561" w:space="100"/>
            <w:col w:w="6839"/>
          </w:cols>
        </w:sectPr>
      </w:pPr>
    </w:p>
    <w:p>
      <w:pPr>
        <w:spacing w:line="30" w:lineRule="exact"/>
      </w:pPr>
    </w:p>
    <w:tbl>
      <w:tblPr>
        <w:tblStyle w:val="5"/>
        <w:tblW w:w="84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2"/>
        <w:gridCol w:w="1397"/>
        <w:gridCol w:w="1378"/>
        <w:gridCol w:w="14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5" w:line="229" w:lineRule="auto"/>
              <w:ind w:left="17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59" w:lineRule="exact"/>
              <w:ind w:left="4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5" w:line="259" w:lineRule="exact"/>
              <w:ind w:left="4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  <w:p>
            <w:pPr>
              <w:spacing w:line="228" w:lineRule="auto"/>
              <w:ind w:left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6" w:line="266" w:lineRule="auto"/>
              <w:ind w:left="277" w:right="171" w:hanging="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018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上年±%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326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、企业职工基本养老保险基金收入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、城乡居民基本养老保险基金收入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191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1640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191" w:lineRule="auto"/>
              <w:ind w:left="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365</w:t>
            </w: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192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53" w:lineRule="exact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、机关事业单位基本养老保险基金收入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91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4158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91" w:lineRule="auto"/>
              <w:ind w:left="4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4534</w:t>
            </w: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191" w:lineRule="auto"/>
              <w:ind w:left="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31" w:lineRule="auto"/>
              <w:ind w:left="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、城镇职工基本医疗保险基金收入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3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、城乡居民基本医疗保险基金收入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32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、城镇居民基本医疗保险基金收入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、新型农村合作医疗保险基金收入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、失业保险基金收入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31" w:lineRule="auto"/>
              <w:ind w:left="1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、工伤保险基金收入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30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十、生育保险基金收入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8" w:lineRule="auto"/>
              <w:ind w:left="26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入合计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left="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798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6899</w:t>
            </w: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228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年滚存结余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8" w:lineRule="auto"/>
              <w:ind w:left="26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入总计</w:t>
            </w:r>
          </w:p>
        </w:tc>
        <w:tc>
          <w:tcPr>
            <w:tcW w:w="13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191" w:lineRule="auto"/>
              <w:ind w:left="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798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9" w:line="191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6899</w:t>
            </w:r>
          </w:p>
        </w:tc>
        <w:tc>
          <w:tcPr>
            <w:tcW w:w="14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95" w:lineRule="auto"/>
              <w:ind w:left="89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9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7"/>
          <w:pgMar w:top="1431" w:right="1710" w:bottom="0" w:left="1690" w:header="0" w:footer="0" w:gutter="0"/>
          <w:cols w:equalWidth="0" w:num="1">
            <w:col w:w="8500"/>
          </w:cols>
        </w:sectPr>
      </w:pPr>
    </w:p>
    <w:p>
      <w:pPr>
        <w:spacing w:line="35" w:lineRule="exact"/>
      </w:pPr>
    </w:p>
    <w:p>
      <w:pPr>
        <w:sectPr>
          <w:pgSz w:w="11900" w:h="16837"/>
          <w:pgMar w:top="1431" w:right="1650" w:bottom="0" w:left="1630" w:header="0" w:footer="0" w:gutter="0"/>
          <w:cols w:equalWidth="0" w:num="1">
            <w:col w:w="8620"/>
          </w:cols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75" w:line="197" w:lineRule="auto"/>
        <w:ind w:left="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表</w:t>
      </w:r>
      <w:r>
        <w:rPr>
          <w:rFonts w:ascii="仿宋" w:hAnsi="仿宋" w:eastAsia="仿宋" w:cs="仿宋"/>
          <w:spacing w:val="5"/>
          <w:sz w:val="23"/>
          <w:szCs w:val="23"/>
        </w:rPr>
        <w:t>二十八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2018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年全县社会保险基金支出预算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226" w:line="197" w:lineRule="auto"/>
        <w:ind w:right="8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单位：万</w:t>
      </w:r>
      <w:r>
        <w:rPr>
          <w:rFonts w:ascii="仿宋" w:hAnsi="仿宋" w:eastAsia="仿宋" w:cs="仿宋"/>
          <w:spacing w:val="5"/>
          <w:sz w:val="23"/>
          <w:szCs w:val="23"/>
        </w:rPr>
        <w:t>元</w:t>
      </w:r>
    </w:p>
    <w:p>
      <w:pPr>
        <w:sectPr>
          <w:type w:val="continuous"/>
          <w:pgSz w:w="11900" w:h="16837"/>
          <w:pgMar w:top="1431" w:right="1650" w:bottom="0" w:left="1630" w:header="0" w:footer="0" w:gutter="0"/>
          <w:cols w:equalWidth="0" w:num="2">
            <w:col w:w="1621" w:space="100"/>
            <w:col w:w="6899"/>
          </w:cols>
        </w:sectPr>
      </w:pPr>
    </w:p>
    <w:p>
      <w:pPr>
        <w:spacing w:line="29" w:lineRule="exact"/>
      </w:pPr>
    </w:p>
    <w:tbl>
      <w:tblPr>
        <w:tblStyle w:val="5"/>
        <w:tblW w:w="86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1"/>
        <w:gridCol w:w="1158"/>
        <w:gridCol w:w="1178"/>
        <w:gridCol w:w="13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29" w:lineRule="auto"/>
              <w:ind w:left="20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/>
              <w:ind w:left="347" w:right="183" w:hanging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017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行数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/>
              <w:ind w:left="372" w:right="199" w:hanging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/>
              <w:ind w:left="248" w:right="142" w:hanging="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2018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年预算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比上年±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326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19"/>
                <w:szCs w:val="19"/>
              </w:rPr>
              <w:t>、企业职工基本养老保险基金支出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60" w:lineRule="exact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、城乡居民基本养老保险基金支出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191" w:lineRule="auto"/>
              <w:ind w:left="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1051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191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1186</w:t>
            </w: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193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52" w:lineRule="exact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、机关事业单位基本养老保险基金支出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191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4158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191" w:lineRule="auto"/>
              <w:ind w:left="3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4804</w:t>
            </w: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9" w:line="191" w:lineRule="auto"/>
              <w:ind w:left="4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31" w:lineRule="auto"/>
              <w:ind w:left="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、城镇职工基本医疗保险基金支出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3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、城乡居民基本医疗保险基金支出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32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、城镇居民基本医疗保险基金支出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/>
              <w:ind w:lef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、新型农村合作医疗保险基金支出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、失业保险基金支出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31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、工伤保险基金支出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30" w:lineRule="auto"/>
              <w:ind w:left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十、生育保险基金支出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9" w:lineRule="auto"/>
              <w:ind w:left="2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支出合计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191" w:lineRule="auto"/>
              <w:ind w:left="3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599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191" w:lineRule="auto"/>
              <w:ind w:left="5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8" w:lineRule="auto"/>
              <w:ind w:left="2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滚存结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余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91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89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191" w:lineRule="auto"/>
              <w:ind w:left="4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1209</w:t>
            </w: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95" w:lineRule="auto"/>
              <w:ind w:left="4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05.3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9" w:lineRule="auto"/>
              <w:ind w:left="2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支出总计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left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579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1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191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99</w:t>
            </w:r>
          </w:p>
        </w:tc>
        <w:tc>
          <w:tcPr>
            <w:tcW w:w="13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97" w:lineRule="auto"/>
              <w:ind w:left="4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24.2</w:t>
            </w:r>
          </w:p>
        </w:tc>
      </w:tr>
    </w:tbl>
    <w:p>
      <w:pPr>
        <w:rPr>
          <w:rFonts w:ascii="Arial"/>
          <w:sz w:val="2"/>
        </w:rPr>
      </w:pPr>
      <w:r>
        <w:rPr>
          <w:rFonts w:ascii="Arial"/>
          <w:sz w:val="2"/>
        </w:rPr>
        <w:br w:type="page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 w:bidi="ar"/>
        </w:rPr>
        <w:t>太白县2018年转移支付预算情况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年预计中省下达我县转移支付资金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64099</w:t>
      </w:r>
      <w:r>
        <w:rPr>
          <w:rFonts w:hint="eastAsia" w:ascii="仿宋_GB2312" w:eastAsia="仿宋_GB2312"/>
          <w:sz w:val="32"/>
          <w:szCs w:val="32"/>
        </w:rPr>
        <w:t>万元。其中：一般性转移支付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37351</w:t>
      </w:r>
      <w:r>
        <w:rPr>
          <w:rFonts w:hint="eastAsia" w:ascii="仿宋_GB2312" w:eastAsia="仿宋_GB2312"/>
          <w:sz w:val="32"/>
          <w:szCs w:val="32"/>
        </w:rPr>
        <w:t>万元、专项转移支付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25900</w:t>
      </w:r>
      <w:r>
        <w:rPr>
          <w:rFonts w:hint="eastAsia" w:ascii="仿宋_GB2312" w:eastAsia="仿宋_GB2312"/>
          <w:sz w:val="32"/>
          <w:szCs w:val="32"/>
        </w:rPr>
        <w:t>万元、税收返还收入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年，转移支付预算安排主要用于人员经费、公用经费、专项业务费、民生补贴及其他项目配套、基础设施建设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产业发展等支出，有力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sz w:val="32"/>
          <w:szCs w:val="32"/>
        </w:rPr>
        <w:t>支持了县域经济健康有序发展。</w:t>
      </w:r>
    </w:p>
    <w:p>
      <w:pPr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ascii="宋体" w:hAnsi="宋体" w:cs="宋体"/>
          <w:b/>
          <w:bCs/>
          <w:color w:val="2B2B2B"/>
          <w:kern w:val="0"/>
          <w:sz w:val="39"/>
          <w:szCs w:val="39"/>
        </w:rPr>
        <w:br w:type="pag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 w:bidi="ar"/>
        </w:rPr>
        <w:t>太白县2018年一般公共预算“三公”经费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 w:bidi="ar"/>
        </w:rPr>
        <w:t>情况说明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  <w:t xml:space="preserve">说明2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  <w:t>单位：万元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2250"/>
        <w:gridCol w:w="1695"/>
        <w:gridCol w:w="1011"/>
        <w:gridCol w:w="1020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2017年决算数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同比增减（%）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241.18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236.11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297.81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351.07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286.61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-18.36%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宋体" w:hAnsi="宋体" w:cs="宋体"/>
          <w:color w:val="2B2B2B"/>
          <w:kern w:val="0"/>
          <w:szCs w:val="21"/>
        </w:rPr>
      </w:pPr>
      <w:r>
        <w:rPr>
          <w:rFonts w:ascii="宋体" w:hAnsi="宋体" w:cs="宋体"/>
          <w:color w:val="2B2B2B"/>
          <w:kern w:val="0"/>
          <w:szCs w:val="21"/>
        </w:rPr>
        <w:fldChar w:fldCharType="begin"/>
      </w:r>
      <w:r>
        <w:rPr>
          <w:rFonts w:ascii="宋体" w:hAnsi="宋体" w:cs="宋体"/>
          <w:color w:val="2B2B2B"/>
          <w:kern w:val="0"/>
          <w:szCs w:val="21"/>
        </w:rPr>
        <w:instrText xml:space="preserve"> HYPERLINK "http://www.jiathis.com/share?uid=2142404" \t "_blank" </w:instrText>
      </w:r>
      <w:r>
        <w:rPr>
          <w:rFonts w:ascii="宋体" w:hAnsi="宋体" w:cs="宋体"/>
          <w:color w:val="2B2B2B"/>
          <w:kern w:val="0"/>
          <w:szCs w:val="21"/>
        </w:rPr>
        <w:fldChar w:fldCharType="separate"/>
      </w:r>
      <w:r>
        <w:rPr>
          <w:rFonts w:ascii="宋体" w:hAnsi="宋体" w:cs="宋体"/>
          <w:color w:val="2B2B2B"/>
          <w:kern w:val="0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2018年，太白县“三公”经费预算继续按照中央八项规定和党政机关厉行节约反对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铺张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浪费等要求，严格控制支出规模，确保“只减不增”，全年“三公”经费预算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286</w:t>
      </w:r>
      <w:r>
        <w:rPr>
          <w:rFonts w:hint="eastAsia" w:ascii="仿宋_GB2312" w:hAnsi="Times New Roman" w:eastAsia="仿宋_GB2312" w:cs="Times New Roman"/>
          <w:sz w:val="32"/>
          <w:szCs w:val="32"/>
        </w:rPr>
        <w:t>.61万元，较上年决算数下降了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18.36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%，其中：因公出国(境)费0万元；公务用车运行维护费236.11万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，较上年决算数下降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21.39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%；公务接待费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50.5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万元，较上年决算数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下降了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0.43</w:t>
      </w:r>
      <w:r>
        <w:rPr>
          <w:rFonts w:hint="eastAsia" w:ascii="仿宋_GB2312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从预算情况来看，公务用车运行维护费下降较大，主要是因为我县实行了机关和事业单位公车制度改革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及检法两院上划，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除按规定保留车辆外，其他车辆均进行了公开拍卖，部分车辆移交机关事务管理中心，单位供养车辆的减少使公务用车运行维护费减少幅度较大；招待费主要是经过近几年大力压缩，可压空间趋窄，下降幅度逐年变小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太白县2017年政府债务情况说明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  <w:t>说明3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年上级下达我县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地方政府一般</w:t>
      </w:r>
      <w:r>
        <w:rPr>
          <w:rFonts w:hint="eastAsia" w:ascii="仿宋_GB2312" w:hAnsi="Times New Roman" w:eastAsia="仿宋_GB2312" w:cs="Times New Roman"/>
          <w:sz w:val="32"/>
          <w:szCs w:val="32"/>
        </w:rPr>
        <w:t>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券转贷收入500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万元，置换债券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转贷收入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1127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截至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年底，全县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eastAsia" w:ascii="仿宋_GB2312" w:hAnsi="Times New Roman" w:eastAsia="仿宋_GB2312" w:cs="Times New Roman"/>
          <w:sz w:val="32"/>
          <w:szCs w:val="32"/>
        </w:rPr>
        <w:t>债务余额为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36889.13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万元，其中：一般债务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36889.13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万元。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上级下达我县债务限额为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41845万元，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政府债务率为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36.7</w:t>
      </w:r>
      <w:r>
        <w:rPr>
          <w:rFonts w:hint="eastAsia" w:ascii="仿宋_GB2312" w:hAnsi="Times New Roman" w:eastAsia="仿宋_GB2312" w:cs="Times New Roman"/>
          <w:sz w:val="32"/>
          <w:szCs w:val="32"/>
        </w:rPr>
        <w:t>%，债务风险在可控范围之内。</w:t>
      </w:r>
    </w:p>
    <w:p>
      <w:pPr>
        <w:rPr>
          <w:rFonts w:hint="eastAsia"/>
        </w:rPr>
      </w:pPr>
    </w:p>
    <w:p>
      <w:pPr>
        <w:spacing w:line="14" w:lineRule="auto"/>
        <w:rPr>
          <w:rFonts w:ascii="Arial"/>
          <w:sz w:val="2"/>
        </w:rPr>
      </w:pPr>
      <w:bookmarkStart w:id="0" w:name="_GoBack"/>
      <w:bookmarkEnd w:id="0"/>
    </w:p>
    <w:sectPr>
      <w:type w:val="continuous"/>
      <w:pgSz w:w="11900" w:h="16837"/>
      <w:pgMar w:top="1431" w:right="1650" w:bottom="0" w:left="1630" w:header="0" w:footer="0" w:gutter="0"/>
      <w:cols w:equalWidth="0" w:num="1">
        <w:col w:w="8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NlNjFlZWU3ZTJhMGZiODY0MzU3MzRmODFlZTdjMzQifQ=="/>
  </w:docVars>
  <w:rsids>
    <w:rsidRoot w:val="00172A27"/>
    <w:rsid w:val="042F396D"/>
    <w:rsid w:val="08050C73"/>
    <w:rsid w:val="1CF56660"/>
    <w:rsid w:val="200E62AC"/>
    <w:rsid w:val="4BF0098D"/>
    <w:rsid w:val="4DB405F6"/>
    <w:rsid w:val="615B0BDA"/>
    <w:rsid w:val="783A5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70</Pages>
  <Words>16283</Words>
  <Characters>19714</Characters>
  <TotalTime>14</TotalTime>
  <ScaleCrop>false</ScaleCrop>
  <LinksUpToDate>false</LinksUpToDate>
  <CharactersWithSpaces>20120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2023-04-21T15:17:00Z</dcterms:created>
  <dc:creator>Administrator</dc:creator>
  <cp:lastModifiedBy>Administrator</cp:lastModifiedBy>
  <dcterms:modified xsi:type="dcterms:W3CDTF">2023-08-24T02:38:08Z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2023-04-21T15:29:16Z</vt:filetime>
  </property>
  <property fmtid="{D5CDD505-2E9C-101B-9397-08002B2CF9AE}" pid="4" name="KSOProductBuildVer">
    <vt:lpwstr>2052-12.1.0.15120</vt:lpwstr>
  </property>
  <property fmtid="{D5CDD505-2E9C-101B-9397-08002B2CF9AE}" pid="5" name="ICV">
    <vt:lpwstr>32B13229B1F84B469A8F79C91A05C836_12</vt:lpwstr>
  </property>
</Properties>
</file>