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67DDDC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方正小标宋简体" w:hAnsi="方正小标宋简体" w:eastAsia="方正小标宋简体"/>
          <w:b w:val="0"/>
          <w:bCs/>
          <w:kern w:val="0"/>
          <w:sz w:val="44"/>
          <w:szCs w:val="44"/>
          <w:lang w:eastAsia="en-US"/>
        </w:rPr>
      </w:pPr>
      <w:r>
        <w:rPr>
          <w:rFonts w:hint="eastAsia" w:ascii="方正小标宋简体" w:hAnsi="方正小标宋简体" w:eastAsia="方正小标宋简体"/>
          <w:b w:val="0"/>
          <w:bCs/>
          <w:kern w:val="0"/>
          <w:sz w:val="44"/>
          <w:szCs w:val="44"/>
          <w:lang w:eastAsia="en-US"/>
        </w:rPr>
        <w:t>太白县鹦鸽初级中学</w:t>
      </w:r>
    </w:p>
    <w:p w14:paraId="4B76F93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方正小标宋简体" w:hAnsi="方正小标宋简体" w:eastAsia="方正小标宋简体"/>
          <w:b w:val="0"/>
          <w:bCs/>
          <w:kern w:val="0"/>
          <w:sz w:val="44"/>
          <w:szCs w:val="44"/>
          <w:lang w:eastAsia="en-US"/>
        </w:rPr>
      </w:pPr>
      <w:r>
        <w:rPr>
          <w:rFonts w:hint="eastAsia" w:ascii="方正小标宋简体" w:hAnsi="方正小标宋简体" w:eastAsia="方正小标宋简体"/>
          <w:b w:val="0"/>
          <w:bCs/>
          <w:kern w:val="0"/>
          <w:sz w:val="44"/>
          <w:szCs w:val="44"/>
          <w:lang w:eastAsia="en-US"/>
        </w:rPr>
        <w:t>2026年秋季</w:t>
      </w:r>
      <w:r>
        <w:rPr>
          <w:rFonts w:hint="eastAsia" w:ascii="方正小标宋简体" w:hAnsi="方正小标宋简体" w:eastAsia="方正小标宋简体"/>
          <w:b w:val="0"/>
          <w:bCs/>
          <w:kern w:val="0"/>
          <w:sz w:val="44"/>
          <w:szCs w:val="44"/>
          <w:lang w:val="en-US" w:eastAsia="zh-CN"/>
        </w:rPr>
        <w:t>新生</w:t>
      </w:r>
      <w:r>
        <w:rPr>
          <w:rFonts w:hint="eastAsia" w:ascii="方正小标宋简体" w:hAnsi="方正小标宋简体" w:eastAsia="方正小标宋简体"/>
          <w:b w:val="0"/>
          <w:bCs/>
          <w:kern w:val="0"/>
          <w:sz w:val="44"/>
          <w:szCs w:val="44"/>
          <w:lang w:eastAsia="en-US"/>
        </w:rPr>
        <w:t>招生公告</w:t>
      </w:r>
    </w:p>
    <w:p w14:paraId="6E4D3E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322783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为全面落实义务教育阳光招生要求，保障适龄儿童少年免试就近入学，根据宝鸡市“教育入学一件事”工作安排及《太白县2026年义务教育招生入学工作方案》（太教体发〔2026〕36号）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要求，</w:t>
      </w:r>
      <w:r>
        <w:rPr>
          <w:rFonts w:hint="eastAsia" w:ascii="仿宋_GB2312" w:hAnsi="仿宋_GB2312" w:eastAsia="仿宋_GB2312" w:cs="仿宋_GB2312"/>
          <w:sz w:val="32"/>
          <w:szCs w:val="32"/>
        </w:rPr>
        <w:t>现将我校2026年秋季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新生</w:t>
      </w:r>
      <w:r>
        <w:rPr>
          <w:rFonts w:hint="eastAsia" w:ascii="仿宋_GB2312" w:hAnsi="仿宋_GB2312" w:eastAsia="仿宋_GB2312" w:cs="仿宋_GB2312"/>
          <w:sz w:val="32"/>
          <w:szCs w:val="32"/>
        </w:rPr>
        <w:t>招生有关事项公告如下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：</w:t>
      </w:r>
    </w:p>
    <w:p w14:paraId="49B51F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一、</w:t>
      </w:r>
      <w:r>
        <w:rPr>
          <w:rFonts w:hint="eastAsia" w:ascii="黑体" w:hAnsi="黑体" w:eastAsia="黑体" w:cs="黑体"/>
          <w:sz w:val="32"/>
          <w:szCs w:val="32"/>
        </w:rPr>
        <w:t>报名对象</w:t>
      </w:r>
    </w:p>
    <w:p w14:paraId="30031E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1.桃川镇中心小学、鹦鸽镇中心小学2026年小学毕业生；</w:t>
      </w:r>
    </w:p>
    <w:p w14:paraId="531173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2.户籍是桃川镇、鹦鸽镇的202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年小学毕业生；</w:t>
      </w:r>
    </w:p>
    <w:p w14:paraId="6E961D0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3.随迁（务工）人员子女。</w:t>
      </w:r>
    </w:p>
    <w:p w14:paraId="5284F4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二、</w:t>
      </w:r>
      <w:r>
        <w:rPr>
          <w:rFonts w:hint="eastAsia" w:ascii="黑体" w:hAnsi="黑体" w:eastAsia="黑体" w:cs="黑体"/>
          <w:sz w:val="32"/>
          <w:szCs w:val="32"/>
        </w:rPr>
        <w:t>报名时间及流程</w:t>
      </w:r>
    </w:p>
    <w:p w14:paraId="1F4ADC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（一）报名时间</w:t>
      </w:r>
    </w:p>
    <w:p w14:paraId="4287DE7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2026年8月11日9:00至8月15日17:00</w:t>
      </w:r>
    </w:p>
    <w:p w14:paraId="3605B5F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（二）网上报名</w:t>
      </w:r>
    </w:p>
    <w:p w14:paraId="1F6744F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家长通过“陕西政务服务网”（https://zwfwzx.baoji.gov.cn/meixian/public/index）或手机“秦务员”APP、支付宝“秦务员”小程序，完成实名注册登录后，选择“高效办成一件事专区”中的“教育入学一件事”按指引填报信息。建议错峰提交，报名不分先后，在规定时间内完成即可。</w:t>
      </w:r>
    </w:p>
    <w:p w14:paraId="3D39F1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对于线上报名有困难的家长可于8月14日至15日来校教务处进行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现场</w:t>
      </w:r>
      <w:r>
        <w:rPr>
          <w:rFonts w:hint="eastAsia" w:ascii="仿宋_GB2312" w:hAnsi="仿宋_GB2312" w:eastAsia="仿宋_GB2312" w:cs="仿宋_GB2312"/>
          <w:sz w:val="32"/>
          <w:szCs w:val="32"/>
        </w:rPr>
        <w:t>咨询报名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来时请携带户口本、居住证明及务工证明等资料。</w:t>
      </w:r>
    </w:p>
    <w:p w14:paraId="1483E9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（三）资格审查</w:t>
      </w:r>
    </w:p>
    <w:p w14:paraId="1B9B1C1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8月16日起学校对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新生</w:t>
      </w:r>
      <w:r>
        <w:rPr>
          <w:rFonts w:hint="eastAsia" w:ascii="仿宋_GB2312" w:hAnsi="仿宋_GB2312" w:eastAsia="仿宋_GB2312" w:cs="仿宋_GB2312"/>
          <w:sz w:val="32"/>
          <w:szCs w:val="32"/>
        </w:rPr>
        <w:t>报名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进行</w:t>
      </w:r>
      <w:r>
        <w:rPr>
          <w:rFonts w:hint="eastAsia" w:ascii="仿宋_GB2312" w:hAnsi="仿宋_GB2312" w:eastAsia="仿宋_GB2312" w:cs="仿宋_GB2312"/>
          <w:sz w:val="32"/>
          <w:szCs w:val="32"/>
        </w:rPr>
        <w:t>审核，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并</w:t>
      </w:r>
      <w:r>
        <w:rPr>
          <w:rFonts w:hint="eastAsia" w:ascii="仿宋_GB2312" w:hAnsi="仿宋_GB2312" w:eastAsia="仿宋_GB2312" w:cs="仿宋_GB2312"/>
          <w:sz w:val="32"/>
          <w:szCs w:val="32"/>
        </w:rPr>
        <w:t>通过平台向家长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推送</w:t>
      </w:r>
      <w:r>
        <w:rPr>
          <w:rFonts w:hint="eastAsia" w:ascii="仿宋_GB2312" w:hAnsi="仿宋_GB2312" w:eastAsia="仿宋_GB2312" w:cs="仿宋_GB2312"/>
          <w:sz w:val="32"/>
          <w:szCs w:val="32"/>
        </w:rPr>
        <w:t>录取通知。</w:t>
      </w:r>
    </w:p>
    <w:p w14:paraId="653CE5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（四）报名注册</w:t>
      </w:r>
    </w:p>
    <w:p w14:paraId="4CA88F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9月1日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新生入校报名注册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 w14:paraId="67DE57C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三、报名要求</w:t>
      </w:r>
    </w:p>
    <w:p w14:paraId="3972E342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left"/>
        <w:textAlignment w:val="auto"/>
        <w:rPr>
          <w:rFonts w:ascii="Times New Roman" w:hAnsi="Times New Roman" w:eastAsia="仿宋_GB2312" w:cs="仿宋_GB2312"/>
          <w:b w:val="0"/>
          <w:bCs w:val="0"/>
          <w:sz w:val="32"/>
          <w:szCs w:val="32"/>
        </w:rPr>
      </w:pPr>
      <w:r>
        <w:rPr>
          <w:rFonts w:hint="eastAsia" w:cs="仿宋_GB2312"/>
          <w:b w:val="0"/>
          <w:bCs w:val="0"/>
          <w:sz w:val="32"/>
          <w:szCs w:val="32"/>
          <w:lang w:val="en-US" w:eastAsia="zh-CN"/>
        </w:rPr>
        <w:t>1.</w:t>
      </w:r>
      <w:r>
        <w:rPr>
          <w:rFonts w:ascii="Times New Roman" w:hAnsi="Times New Roman" w:eastAsia="仿宋_GB2312" w:cs="仿宋_GB2312"/>
          <w:b w:val="0"/>
          <w:bCs w:val="0"/>
          <w:sz w:val="32"/>
          <w:szCs w:val="32"/>
        </w:rPr>
        <w:t>网上报名招生平台仅适用今年秋季学期</w:t>
      </w:r>
      <w:r>
        <w:rPr>
          <w:rFonts w:hint="eastAsia" w:cs="仿宋_GB2312"/>
          <w:b w:val="0"/>
          <w:bCs w:val="0"/>
          <w:sz w:val="32"/>
          <w:szCs w:val="32"/>
          <w:lang w:val="en-US" w:eastAsia="zh-CN"/>
        </w:rPr>
        <w:t>七</w:t>
      </w:r>
      <w:r>
        <w:rPr>
          <w:rFonts w:ascii="Times New Roman" w:hAnsi="Times New Roman" w:eastAsia="仿宋_GB2312" w:cs="仿宋_GB2312"/>
          <w:b w:val="0"/>
          <w:bCs w:val="0"/>
          <w:sz w:val="32"/>
          <w:szCs w:val="32"/>
        </w:rPr>
        <w:t>年级报名，家长报名前请认真阅读平台政策公告栏有关招生入学政策。所有报名信息务必真实准确填写，否则后果自负。</w:t>
      </w:r>
    </w:p>
    <w:p w14:paraId="3EB817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ascii="Times New Roman" w:hAnsi="Times New Roman" w:eastAsia="仿宋_GB2312" w:cs="仿宋_GB2312"/>
          <w:b w:val="0"/>
          <w:bCs w:val="0"/>
          <w:sz w:val="32"/>
          <w:szCs w:val="32"/>
        </w:rPr>
      </w:pPr>
      <w:r>
        <w:rPr>
          <w:rFonts w:hint="eastAsia" w:cs="仿宋_GB2312"/>
          <w:b w:val="0"/>
          <w:bCs w:val="0"/>
          <w:sz w:val="32"/>
          <w:szCs w:val="32"/>
          <w:lang w:val="en-US" w:eastAsia="zh-CN"/>
        </w:rPr>
        <w:t>2.</w:t>
      </w:r>
      <w:r>
        <w:rPr>
          <w:rFonts w:ascii="Times New Roman" w:hAnsi="Times New Roman" w:eastAsia="仿宋_GB2312" w:cs="仿宋_GB2312"/>
          <w:b w:val="0"/>
          <w:bCs w:val="0"/>
          <w:sz w:val="32"/>
          <w:szCs w:val="32"/>
        </w:rPr>
        <w:t>若报名遇到问题，请拨打学校咨询电话（</w:t>
      </w:r>
      <w:r>
        <w:rPr>
          <w:rFonts w:hint="eastAsia" w:ascii="仿宋_GB2312" w:hAnsi="仿宋_GB2312" w:eastAsia="仿宋_GB2312" w:cs="仿宋_GB2312"/>
          <w:sz w:val="32"/>
          <w:szCs w:val="32"/>
        </w:rPr>
        <w:t>18791763718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或</w:t>
      </w:r>
      <w:r>
        <w:rPr>
          <w:rFonts w:hint="eastAsia" w:ascii="仿宋_GB2312" w:hAnsi="仿宋_GB2312" w:eastAsia="仿宋_GB2312" w:cs="仿宋_GB2312"/>
          <w:sz w:val="32"/>
          <w:szCs w:val="32"/>
        </w:rPr>
        <w:t>18629146426</w:t>
      </w:r>
      <w:r>
        <w:rPr>
          <w:rFonts w:ascii="Times New Roman" w:hAnsi="Times New Roman" w:eastAsia="仿宋_GB2312" w:cs="仿宋_GB2312"/>
          <w:b w:val="0"/>
          <w:bCs w:val="0"/>
          <w:sz w:val="32"/>
          <w:szCs w:val="32"/>
        </w:rPr>
        <w:t>）联系解决。</w:t>
      </w:r>
    </w:p>
    <w:p w14:paraId="3193C9F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cs="仿宋_GB2312"/>
          <w:b w:val="0"/>
          <w:bCs w:val="0"/>
          <w:sz w:val="32"/>
          <w:szCs w:val="32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sz w:val="32"/>
          <w:szCs w:val="32"/>
        </w:rPr>
        <w:t>寄宿生需自带被褥、洗漱用品及换洗衣物。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要求学生</w:t>
      </w:r>
      <w:r>
        <w:rPr>
          <w:rFonts w:hint="eastAsia" w:ascii="仿宋_GB2312" w:hAnsi="仿宋_GB2312" w:eastAsia="仿宋_GB2312" w:cs="仿宋_GB2312"/>
          <w:sz w:val="32"/>
          <w:szCs w:val="32"/>
        </w:rPr>
        <w:t>着装整洁，不烫发染发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严禁携带手机、电话手表、管制刀具及零食入校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 w14:paraId="0DCCA57C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20" w:lineRule="exact"/>
        <w:jc w:val="righ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太白县鹦鸽初级中学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</w:p>
    <w:p w14:paraId="02A2C3C3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20" w:lineRule="exact"/>
        <w:jc w:val="righ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2026年8月6日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</w:t>
      </w: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E9E6123"/>
    <w:rsid w:val="19AC22AE"/>
    <w:rsid w:val="27B96C66"/>
    <w:rsid w:val="4B137364"/>
    <w:rsid w:val="51822216"/>
    <w:rsid w:val="536B70ED"/>
    <w:rsid w:val="567548F5"/>
    <w:rsid w:val="586B0F91"/>
    <w:rsid w:val="61E91E28"/>
    <w:rsid w:val="75D66A88"/>
    <w:rsid w:val="77565309"/>
    <w:rsid w:val="78267E28"/>
    <w:rsid w:val="7A4822D7"/>
    <w:rsid w:val="7E9E61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qFormat/>
    <w:uiPriority w:val="0"/>
    <w:pPr>
      <w:spacing w:line="560" w:lineRule="exact"/>
      <w:ind w:firstLine="630" w:firstLineChars="200"/>
      <w:jc w:val="both"/>
    </w:pPr>
    <w:rPr>
      <w:rFonts w:ascii="Times New Roman" w:hAnsi="Times New Roman" w:eastAsia="仿宋_GB2312" w:cs="仿宋_GB2312"/>
      <w:spacing w:val="-6"/>
      <w:sz w:val="32"/>
      <w:szCs w:val="32"/>
    </w:rPr>
  </w:style>
  <w:style w:type="paragraph" w:styleId="3">
    <w:name w:val="Normal (Web)"/>
    <w:basedOn w:val="1"/>
    <w:qFormat/>
    <w:uiPriority w:val="0"/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621</Words>
  <Characters>733</Characters>
  <Lines>0</Lines>
  <Paragraphs>0</Paragraphs>
  <TotalTime>0</TotalTime>
  <ScaleCrop>false</ScaleCrop>
  <LinksUpToDate>false</LinksUpToDate>
  <CharactersWithSpaces>745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2026-08-12T00:21:00Z</dcterms:created>
  <dc:creator>姣姣</dc:creator>
  <cp:lastModifiedBy>七色光</cp:lastModifiedBy>
  <dcterms:modified xsi:type="dcterms:W3CDTF">2026-08-13T02:41:09Z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1E90BB9FD98E444EBCF51F82192397A1_11</vt:lpwstr>
  </property>
  <property fmtid="{D5CDD505-2E9C-101B-9397-08002B2CF9AE}" pid="4" name="KSOTemplateDocerSaveRecord">
    <vt:lpwstr>eyJoZGlkIjoiMGI1N2Y5YzEwYTM5NGVlOTUyMTdiOTE0Y2IzZGU4OGQiLCJ1c2VySWQiOiIxMTYxMTkzNjk2In0=</vt:lpwstr>
  </property>
</Properties>
</file>