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年流通领域商品质量抽检合格产品信息</w:t>
      </w:r>
    </w:p>
    <w:tbl>
      <w:tblPr>
        <w:tblStyle w:val="5"/>
        <w:tblW w:w="15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052"/>
        <w:gridCol w:w="2602"/>
        <w:gridCol w:w="1407"/>
        <w:gridCol w:w="1879"/>
        <w:gridCol w:w="1557"/>
        <w:gridCol w:w="2626"/>
        <w:gridCol w:w="1481"/>
        <w:gridCol w:w="548"/>
        <w:gridCol w:w="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blHeader/>
          <w:jc w:val="center"/>
        </w:trPr>
        <w:tc>
          <w:tcPr>
            <w:tcW w:w="893"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序号</w:t>
            </w:r>
          </w:p>
        </w:tc>
        <w:tc>
          <w:tcPr>
            <w:tcW w:w="2052"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报告编号</w:t>
            </w:r>
          </w:p>
        </w:tc>
        <w:tc>
          <w:tcPr>
            <w:tcW w:w="2602"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受检单位</w:t>
            </w:r>
          </w:p>
        </w:tc>
        <w:tc>
          <w:tcPr>
            <w:tcW w:w="1407"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产品名称</w:t>
            </w:r>
          </w:p>
        </w:tc>
        <w:tc>
          <w:tcPr>
            <w:tcW w:w="1879"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规格型号</w:t>
            </w:r>
          </w:p>
        </w:tc>
        <w:tc>
          <w:tcPr>
            <w:tcW w:w="1557"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生产日期</w:t>
            </w:r>
          </w:p>
        </w:tc>
        <w:tc>
          <w:tcPr>
            <w:tcW w:w="2626"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执行标准</w:t>
            </w:r>
          </w:p>
        </w:tc>
        <w:tc>
          <w:tcPr>
            <w:tcW w:w="1481"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抽样日期</w:t>
            </w:r>
          </w:p>
        </w:tc>
        <w:tc>
          <w:tcPr>
            <w:tcW w:w="548"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是否合格</w:t>
            </w:r>
          </w:p>
        </w:tc>
        <w:tc>
          <w:tcPr>
            <w:tcW w:w="471" w:type="dxa"/>
            <w:vAlign w:val="center"/>
          </w:tcPr>
          <w:p>
            <w:pPr>
              <w:snapToGrid w:val="0"/>
              <w:spacing w:line="240" w:lineRule="auto"/>
              <w:ind w:left="0" w:leftChars="0" w:right="0" w:rightChars="0" w:firstLine="0" w:firstLineChars="0"/>
              <w:jc w:val="center"/>
              <w:rPr>
                <w:rFonts w:ascii="黑体" w:hAnsi="黑体" w:eastAsia="黑体" w:cs="黑体"/>
                <w:b/>
                <w:color w:val="000000" w:themeColor="text1"/>
                <w:sz w:val="22"/>
                <w:szCs w:val="22"/>
                <w14:textFill>
                  <w14:solidFill>
                    <w14:schemeClr w14:val="tx1"/>
                  </w14:solidFill>
                </w14:textFill>
              </w:rPr>
            </w:pPr>
            <w:r>
              <w:rPr>
                <w:rFonts w:hint="eastAsia" w:ascii="黑体" w:hAnsi="黑体" w:eastAsia="黑体" w:cs="黑体"/>
                <w:b/>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50531001</w:t>
            </w:r>
          </w:p>
        </w:tc>
        <w:tc>
          <w:tcPr>
            <w:tcW w:w="2602" w:type="dxa"/>
            <w:vAlign w:val="center"/>
          </w:tcPr>
          <w:p>
            <w:pPr>
              <w:snapToGrid w:val="0"/>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kern w:val="2"/>
                <w:sz w:val="24"/>
                <w:szCs w:val="24"/>
                <w:lang w:val="en-US" w:eastAsia="zh-CN"/>
              </w:rPr>
              <w:t>太白县嘉蔚惠超市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kern w:val="2"/>
                <w:sz w:val="24"/>
                <w:szCs w:val="24"/>
                <w:lang w:val="en-US" w:eastAsia="zh-CN"/>
              </w:rPr>
              <w:t>趣味玩具</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8837</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kern w:val="2"/>
                <w:sz w:val="24"/>
                <w:szCs w:val="24"/>
                <w:lang w:val="en-US" w:eastAsia="zh-CN"/>
              </w:rPr>
              <w:t>2025-03-10</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GB 6675.1-2014、GB 6675.2-2014、GB 6675.4-2014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50531002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太白县余家福超市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32k作业本</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10本/包  130mm×190mm</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24张/本（包芯）</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QB/T1437-2023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50531003</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太白县鹦鸽镇赵家超市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勤学系列作业本</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10本/包  182mm×258mm</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含封面20张</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QB/T1437-2023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JZY20250531110</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中国石化销售股份有限公司陕西宝鸡石油分公司太白海洪加油站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柴油车尾气处理液</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20kg/桶 AUS32</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2025-04-21</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29518-2013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JZY20250531111</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中国石油天然气股份有限公司陕西宝鸡销售分公司太白城南加油站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柴油尾气净化液</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20kg/桶 AUS32</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2025-04-10</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29518-2013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JZQ20250531027</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陕西城市燃气产业发展有限公司太白分公司</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燃气用具连接用不锈钢波纹软管</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2米/根</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2025-04-25</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41317-2024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JZQ20250531028</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太白县水生源商贸行</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家用燃气灶具</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JZY-QD19</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2024-10-07</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16410-2020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太白县恒乐园商行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英语本</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10本/包 179×258mm</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40070-2021</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太白县恒乐园商行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塑胶玩具</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300-21</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6675.1-2014、GB 6675.2-2014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51129003</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太白县朝气满满商店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卡迪邦考试训练达标跳绳</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2.8m/根  pp 、pvc</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GB/T19851.20-2007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51129004</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太白县朝气满满商店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静态塑胶玩具/超轻粘土套装</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606  36色 36个/包</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2023-04-15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6675.1-2014、GB 6675.2-2014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51129005</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太白县恒乐园商行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炫彩磁暴珠</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TPR 30pcs</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6675.1-2014、GB 6675.2-2014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51129006</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太白县朝气满满商店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拼装积木</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134-33  6+AGES</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6675.1-2014、GB 6675.2-2014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JZN20250531011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太白县宏大钢材销售部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钢筋混凝土用钢</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Φ10</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2024-10-25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1499.2-2024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JZD20250531047</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太白县雅嘉综合商店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10A 二三极插座</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10个/盒 V005/10US-V7 10A250V~</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2099.1-2021</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JZD20250531048</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太白县雅嘉综合商店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公牛安全断路器</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LB5-63a  6只/盒</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10963.1-2020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JZD20250531049</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太白县斌科电动车行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电动自行车用阀控式铅酸蓄电池</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6-DZF-12.3  4只/组</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2025-05-25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22199.1-2017、T/ZJXDC001-2021</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JZD20250531050</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太白县新成车行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蓄电池充电器</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48V12Ah  1盒/个</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2023-06-30</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42296-2022</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JZD20250920010</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太白县博亿通讯器材店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自带线移动电源</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10000-7118C1</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4943.1-2022、GB 31241-2022</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JZD20250920011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太白县诚信桥隧物资大全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剩余电流动作断路器</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NXBLE-32</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IP+N C32A 30mA</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2025-04-09</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16917.1-2014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JZD20250920012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太白县金海五金机电销售部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拳王插座</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1.5m  4000W</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2099.1-2021、GB/T 2099.7-2015</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JZD20250920013</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太白县万嘉生鲜优选超市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电热水壶</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VC-20</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203×165×230mm</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4706.1-2005、GB 4706.19-2008</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JZD20250920014</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太白县裕丰超市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炫彩多功能电煮锅</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SL-DRG16A</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220V~/50HZ</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4706.1-2005、GB 4706.19-2008</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JZD20250920015</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太白县桃川供销社百货门市部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聚氯乙烯绝缘电线</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ZC-BVR  2.5mm²</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100m/盘</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2024-10-15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JB/T 8734.2-2016、GB/T 19666-2019</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JZD20251129003</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太白县宏彦超市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电热毯</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TT180×150-6X</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150cm×180cm</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2024-03-14</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4706.1-2005、GB 4706.8-2008</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JZD20251129004</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太白县宏彦超市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高级电源转换器</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16A  KN-558D（无线）</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2099.1-2021、GB/T 2099.7-2015</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太白县橦橦木母婴生活馆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60口径花瓣型奶嘴（一个）</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1个/盒 60口径 花瓣型</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2021-01-13</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4806.2-2015</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太白县小飞象孕婴童精品馆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小怪物·大容量便携奶粉盒</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180g</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限用日期：2030-08-05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4806.7-2023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JZS20250920013</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太白县万嘉生鲜优选超市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航空杯</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50±2/包</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2025-08-01</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GB/T18006.1-2009、GB 4806.7-2023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JZM20250920001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太白县兴旺煤场</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民用散煤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块煤</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34169-2017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JZM20250920002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太白县桃川亮晶晶百货商店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民用散煤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块煤</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34169-2017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JZM</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51214001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太白县桃川亮晶晶百货商店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民用散煤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34169-2017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2025/10/7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JZM</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51214002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太白县兴旺煤场</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民用散煤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2025/10/7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JZM</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51110010</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太白县桃川亮晶晶百货商店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民用散煤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块煤</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34169-2017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2025/10/7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JZM</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51110011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太白县兴旺煤场</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民用散煤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块煤</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34169-2017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2025/11/3</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JZS20250601006</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太白县亲亲宝贝咿呀宝贝孕婴生活馆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PPSU宽口自动握把奶瓶</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6m+  300mL</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2021-04-03</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GB38995-2020 GB4806.7-2023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JZS20250601007</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太白县亲亲宝贝咿呀宝贝孕婴生活馆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启衔奶嘴</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1只/盒  L</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Y字孔</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2021-11-30</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4806.2-2015、GB 38995-2020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JZS20250601008</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太白县酷爱婴坊母婴用品专卖店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儿童多层可拆洗中碗</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2Q-2733  200mL</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2024-03-13</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GB4806.7-2023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JZS20250601009</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太白县余家福超市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加厚型光面杯</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230mL/只  100只/包</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2024-03-21</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18006.1-2009、GB 4806.7-2023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JZS20250601010</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太白县桃川供销社百货门市部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草本除菌冷水去油洗洁精</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1.018kg/瓶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有效期至：2026-12-22</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9985-2022、GB 14930.1-2022</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JZS20250601011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太白县嘉蔚惠超市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水晶航空杯</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140mL/只  30只/包</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2024-07-22</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GB/T18006.1-2009GB 4806.7-2023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JZS20250601012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太白县鹦鸽镇赵家超市</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果蔬净</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2kg/瓶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2025-01-02</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GB/T24691-2022GB 14930.1-2022</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JZX20250601003</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太白县嘉蔚惠超市</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厨房重油污净</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净含量：400g×2瓶/包</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限用日期2028-02-19</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35833-2018</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JZF20250920031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太白县橦橦木母婴生活馆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悠悠小羊薄棉蝴蝶衣（40克）</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码段：59/44</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货号：F-83979</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GB/T39508-2020、GB31701-2015A类</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JZF20250920032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太白县小飞象孕婴童精品馆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莱卡棉儿童女平角内裤</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尺码：90/55</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货号：BDH-88026</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GB/T39508-2020、GB31701-2015A类</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JZ20250603044</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太白县桃川镇金虎农资服务部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硝酸磷肥</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26.5-11.5-0≥38%</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40kg/袋</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2025-02-02</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GB/T10510-2023</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JZ20250603046</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太白县秦绿蔬菜产销专业合作社农技服务部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尿素</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总氮≥46.3%</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50kg/袋</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2025-05-12</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GB/T2440-2017</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50531008</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太白县桃川供销社百货门市部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VAE高级强力环保白乳胶</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1kg</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2025-01-15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HG/T 2727-2010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50531009</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太白县雅嘉综合商店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醇酸调合漆</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700g/桶 紫红</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2025-01-16</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25251-2010、GB 18581-2020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50920015</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太白县军军装饰建材总汇</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儿童房专用白乳胶</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4kg/桶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2024-10-26</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HG/T 2727-2010、Q/HB 001-2019</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50920016</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太白县优嘉办公文具店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爱普生原装墨水补充装</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127mL</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2022-10-05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2022-10-05</w:t>
            </w:r>
          </w:p>
          <w:p>
            <w:pPr>
              <w:snapToGrid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QB/T 5477-2020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50920017</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太白县家缘瓷砖店</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强效瓷砖背胶</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5公斤/桶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2025-07-23</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20623-2006</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50920018</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太白县秦泰物资经营部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醇酸调合漆</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700g/桶 孔雀蓝</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2025-05-21</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25251-2010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50920019</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太白县小李装饰建材行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白乳胶</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4kg/桶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2025-03-01</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HG/T 2727-2010、Q/TXZ001-2012、GB 18583-2008</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50920020</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太白县南方桥隧物资大全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CO3-1醇酸调合漆（L）</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2.5kg/桶 孔雀兰</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2025-03-07</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25251-2010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50920021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太白县鹦鸽镇新兴五交化门市部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手摇自动喷漆</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猩红色 罐容积：350mL 净含量235g/瓶</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2025-08-02</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BB/T 0047-2018、Q/SHKJ 009</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JZF20251129030</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太白县百姓劳保大全</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手套</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A698</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GB24541-2022、GB18401-2010B类</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JZW20250920701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太白县优嘉办公文具店</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修正带</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12m×5mm</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2025-03-17</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QB/T 4154-2010、GB21027-2020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JZW20250920702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太白县优嘉办公文具店</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修正液</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8ml/个</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2025-03-10</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QB/T 2655-2020、GB21027-2020、Q/NDL 427-2025</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JZW20250920703</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太白县优嘉办公文具店</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丙烯马克笔</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CC208</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2025-03-25</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QB/T 2777-2015、GB 21027-2020</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JZW20250920704</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太白县橦橦木母婴生活馆</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星光版英雄无限第6弹</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85041</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6675.1-2014、GB 6675.2-2014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JZW20250920705</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太白县小飞象孕婴童精品馆</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超轻粘土套装玩具</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36个/包</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2025-01-01</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6675.1-2014、GB 6675.2-2014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51129001</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太白县北大街红丰商贸行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吉祥大漆</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0.9升 0.6升 T09-12</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2024-01-13</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25251-2010、Q350681LTL01-94</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JZP</w:t>
            </w:r>
            <w:r>
              <w:rPr>
                <w:rFonts w:hint="eastAsia" w:ascii="仿宋_GB2312" w:hAnsi="仿宋_GB2312" w:eastAsia="仿宋_GB2312" w:cs="仿宋_GB2312"/>
                <w:sz w:val="24"/>
                <w:szCs w:val="24"/>
                <w:lang w:val="en-GB" w:eastAsia="zh-CN"/>
              </w:rPr>
              <w:t>202</w:t>
            </w:r>
            <w:r>
              <w:rPr>
                <w:rFonts w:hint="eastAsia" w:ascii="仿宋_GB2312" w:hAnsi="仿宋_GB2312" w:eastAsia="仿宋_GB2312" w:cs="仿宋_GB2312"/>
                <w:sz w:val="24"/>
                <w:szCs w:val="24"/>
                <w:lang w:val="en-US" w:eastAsia="zh-CN"/>
              </w:rPr>
              <w:t>51129002</w:t>
            </w:r>
          </w:p>
        </w:tc>
        <w:tc>
          <w:tcPr>
            <w:tcW w:w="2602"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太白县北大街红丰商贸行</w:t>
            </w:r>
          </w:p>
        </w:tc>
        <w:tc>
          <w:tcPr>
            <w:tcW w:w="140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手摇自动喷漆</w:t>
            </w:r>
          </w:p>
        </w:tc>
        <w:tc>
          <w:tcPr>
            <w:tcW w:w="1879"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350mL 235g</w:t>
            </w:r>
          </w:p>
        </w:tc>
        <w:tc>
          <w:tcPr>
            <w:tcW w:w="1557"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2022-12-27</w:t>
            </w:r>
          </w:p>
        </w:tc>
        <w:tc>
          <w:tcPr>
            <w:tcW w:w="2626"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BB/T 0047-2018、Q/SHKJ009</w:t>
            </w:r>
          </w:p>
        </w:tc>
        <w:tc>
          <w:tcPr>
            <w:tcW w:w="1481"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sz w:val="24"/>
                <w:szCs w:val="24"/>
                <w:lang w:val="en-US" w:eastAsia="zh-CN"/>
              </w:rPr>
              <w:t>JZX20250921001</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太白县小飞象孕婴童精品馆</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机能鞋</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尺码：23</w:t>
            </w:r>
          </w:p>
          <w:p>
            <w:pPr>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颜色：粉色</w:t>
            </w:r>
          </w:p>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货号：CX-5339</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sz w:val="24"/>
                <w:szCs w:val="24"/>
                <w:lang w:val="en-US" w:eastAsia="zh-CN"/>
              </w:rPr>
              <w:t>2023-12-28</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QB/T 4331-2021、GB 30585-2024</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JZX20250921002</w:t>
            </w:r>
          </w:p>
        </w:tc>
        <w:tc>
          <w:tcPr>
            <w:tcW w:w="26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太白县裕丰超市</w:t>
            </w:r>
          </w:p>
        </w:tc>
        <w:tc>
          <w:tcPr>
            <w:tcW w:w="140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安安金纯小黄姜净透</w:t>
            </w:r>
          </w:p>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舒缓健肤沐浴乳</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sz w:val="24"/>
                <w:szCs w:val="24"/>
                <w:lang w:val="en-US" w:eastAsia="zh-CN"/>
              </w:rPr>
              <w:t>净含量：750g/瓶</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sz w:val="24"/>
                <w:szCs w:val="24"/>
                <w:lang w:val="en-US" w:eastAsia="zh-CN"/>
              </w:rPr>
              <w:t>限用日期2027-10-22</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GB/T 34857-2017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JZX20251129501</w:t>
            </w:r>
          </w:p>
        </w:tc>
        <w:tc>
          <w:tcPr>
            <w:tcW w:w="2602"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太白县百姓劳保大全</w:t>
            </w:r>
          </w:p>
        </w:tc>
        <w:tc>
          <w:tcPr>
            <w:tcW w:w="140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防寒靴</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41码</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QB/T1002-2015</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2025/11/26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JZQ</w:t>
            </w:r>
            <w:r>
              <w:rPr>
                <w:rFonts w:hint="eastAsia" w:ascii="仿宋_GB2312" w:hAnsi="仿宋_GB2312" w:eastAsia="仿宋_GB2312" w:cs="仿宋_GB2312"/>
                <w:sz w:val="24"/>
                <w:szCs w:val="24"/>
                <w:lang w:val="en-US" w:eastAsia="zh-CN"/>
              </w:rPr>
              <w:t>20250920102</w:t>
            </w:r>
          </w:p>
        </w:tc>
        <w:tc>
          <w:tcPr>
            <w:tcW w:w="2602"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岐山县西关森源液化气有限公司太白水生源分公司</w:t>
            </w:r>
          </w:p>
        </w:tc>
        <w:tc>
          <w:tcPr>
            <w:tcW w:w="140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液化石油气</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商品丙丁烷混合物</w:t>
            </w:r>
          </w:p>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5kg/罐</w:t>
            </w:r>
          </w:p>
        </w:tc>
        <w:tc>
          <w:tcPr>
            <w:tcW w:w="155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2025-09-01</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GB 11174-2011、GB/T32492-2016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JZP20250531534</w:t>
            </w:r>
          </w:p>
        </w:tc>
        <w:tc>
          <w:tcPr>
            <w:tcW w:w="2602"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太白县腾澍商贸行</w:t>
            </w:r>
          </w:p>
        </w:tc>
        <w:tc>
          <w:tcPr>
            <w:tcW w:w="140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PE塑料袋</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360mm×540mm  5kg</w:t>
            </w:r>
          </w:p>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30个/把</w:t>
            </w:r>
          </w:p>
        </w:tc>
        <w:tc>
          <w:tcPr>
            <w:tcW w:w="155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GB/T 24454-2009</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JZ</w:t>
            </w:r>
            <w:r>
              <w:rPr>
                <w:rFonts w:hint="eastAsia" w:ascii="仿宋_GB2312" w:hAnsi="仿宋_GB2312" w:eastAsia="仿宋_GB2312" w:cs="仿宋_GB2312"/>
                <w:sz w:val="24"/>
                <w:szCs w:val="24"/>
                <w:lang w:eastAsia="zh-CN"/>
              </w:rPr>
              <w:t>P</w:t>
            </w:r>
            <w:r>
              <w:rPr>
                <w:rFonts w:hint="eastAsia" w:ascii="仿宋_GB2312" w:hAnsi="仿宋_GB2312" w:eastAsia="仿宋_GB2312" w:cs="仿宋_GB2312"/>
                <w:sz w:val="24"/>
                <w:szCs w:val="24"/>
                <w:lang w:val="en-US" w:eastAsia="zh-CN"/>
              </w:rPr>
              <w:t>20250531536</w:t>
            </w:r>
          </w:p>
        </w:tc>
        <w:tc>
          <w:tcPr>
            <w:tcW w:w="2602"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太白县靖口镇小林种子站</w:t>
            </w:r>
          </w:p>
        </w:tc>
        <w:tc>
          <w:tcPr>
            <w:tcW w:w="140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农业用聚乙烯吹塑棚膜</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2米×0.110mm×20kg</w:t>
            </w:r>
          </w:p>
        </w:tc>
        <w:tc>
          <w:tcPr>
            <w:tcW w:w="155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2025-02-21</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rPr>
              <w:t>GB</w:t>
            </w:r>
            <w:r>
              <w:rPr>
                <w:rFonts w:hint="eastAsia" w:ascii="仿宋_GB2312" w:hAnsi="仿宋_GB2312" w:eastAsia="仿宋_GB2312" w:cs="仿宋_GB2312"/>
                <w:kern w:val="2"/>
                <w:sz w:val="24"/>
                <w:szCs w:val="24"/>
                <w:lang w:val="en-US" w:eastAsia="zh-CN"/>
              </w:rPr>
              <w:t>/T4455-2019</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2025/5/29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JZM20250531001</w:t>
            </w:r>
          </w:p>
        </w:tc>
        <w:tc>
          <w:tcPr>
            <w:tcW w:w="2602"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太白县桃川亮晶晶百货商店</w:t>
            </w:r>
          </w:p>
        </w:tc>
        <w:tc>
          <w:tcPr>
            <w:tcW w:w="140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民用散煤</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块煤</w:t>
            </w:r>
          </w:p>
        </w:tc>
        <w:tc>
          <w:tcPr>
            <w:tcW w:w="1557"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rPr>
              <w:t>GB</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341</w:t>
            </w:r>
            <w:r>
              <w:rPr>
                <w:rFonts w:hint="eastAsia" w:ascii="仿宋_GB2312" w:hAnsi="仿宋_GB2312" w:eastAsia="仿宋_GB2312" w:cs="仿宋_GB2312"/>
                <w:kern w:val="2"/>
                <w:sz w:val="24"/>
                <w:szCs w:val="24"/>
                <w:lang w:val="en-US" w:eastAsia="zh-CN"/>
              </w:rPr>
              <w:t>69</w:t>
            </w:r>
            <w:r>
              <w:rPr>
                <w:rFonts w:hint="eastAsia" w:ascii="仿宋_GB2312" w:hAnsi="仿宋_GB2312" w:eastAsia="仿宋_GB2312" w:cs="仿宋_GB2312"/>
                <w:kern w:val="2"/>
                <w:sz w:val="24"/>
                <w:szCs w:val="24"/>
              </w:rPr>
              <w:t>-2017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JZM20250531002</w:t>
            </w:r>
          </w:p>
        </w:tc>
        <w:tc>
          <w:tcPr>
            <w:tcW w:w="2602" w:type="dxa"/>
            <w:shd w:val="clear" w:color="auto" w:fill="auto"/>
            <w:vAlign w:val="center"/>
          </w:tcPr>
          <w:p>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太白县兴旺煤场</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民用散煤</w:t>
            </w:r>
          </w:p>
        </w:tc>
        <w:tc>
          <w:tcPr>
            <w:tcW w:w="1879"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块煤</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rPr>
              <w:t>/</w:t>
            </w:r>
          </w:p>
        </w:tc>
        <w:tc>
          <w:tcPr>
            <w:tcW w:w="2626" w:type="dxa"/>
            <w:shd w:val="clear" w:color="auto" w:fill="auto"/>
            <w:vAlign w:val="center"/>
          </w:tcPr>
          <w:p>
            <w:pPr>
              <w:snapToGrid w:val="0"/>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rPr>
              <w:t>GB</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341</w:t>
            </w:r>
            <w:r>
              <w:rPr>
                <w:rFonts w:hint="eastAsia" w:ascii="仿宋_GB2312" w:hAnsi="仿宋_GB2312" w:eastAsia="仿宋_GB2312" w:cs="仿宋_GB2312"/>
                <w:kern w:val="2"/>
                <w:sz w:val="24"/>
                <w:szCs w:val="24"/>
                <w:lang w:val="en-US" w:eastAsia="zh-CN"/>
              </w:rPr>
              <w:t>69</w:t>
            </w:r>
            <w:r>
              <w:rPr>
                <w:rFonts w:hint="eastAsia" w:ascii="仿宋_GB2312" w:hAnsi="仿宋_GB2312" w:eastAsia="仿宋_GB2312" w:cs="仿宋_GB2312"/>
                <w:kern w:val="2"/>
                <w:sz w:val="24"/>
                <w:szCs w:val="24"/>
              </w:rPr>
              <w:t>-2017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2025/5/30</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JZS20250920014</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太白县万嘉生鲜优选超市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小酒杯（塑料一次性餐饮具）</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180毫升</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80只±2只/包</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2024-12-05</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GB/T18006.1-2009、GB 4806.7-2023</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JZS20250920015</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太白县万嘉生鲜优选超市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食品保鲜袋</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20cm×30cm</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2025-07-28</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4806.7-2023、Q/320205 WXHH 001-2023</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JZS20250920016</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太白县裕丰超市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西柚祛油除腥餐具净</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1.28kg/瓶</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有效期至：2028-08-15</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9985-2022、GB14930.1-2022</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kern w:val="2"/>
                <w:sz w:val="24"/>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JZS20250920017</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太白县裕丰超市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ABC迷你轻透薄棉柔表层卫生巾</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日用190mm  8片/包</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有效期至：2028-02-03</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GB/T8939-2018</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2025/9/18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JZZ20250531701</w:t>
            </w:r>
          </w:p>
        </w:tc>
        <w:tc>
          <w:tcPr>
            <w:tcW w:w="2602" w:type="dxa"/>
            <w:shd w:val="clear" w:color="auto" w:fill="auto"/>
            <w:vAlign w:val="center"/>
          </w:tcPr>
          <w:p>
            <w:pPr>
              <w:ind w:firstLine="19" w:firstLineChars="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中国石油天然气股份有限公司陕西宝鸡销售分公司太白鹦鸽加油站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JZZ20250531706</w:t>
            </w:r>
          </w:p>
        </w:tc>
        <w:tc>
          <w:tcPr>
            <w:tcW w:w="2602" w:type="dxa"/>
            <w:shd w:val="clear" w:color="auto" w:fill="auto"/>
            <w:vAlign w:val="center"/>
          </w:tcPr>
          <w:p>
            <w:pPr>
              <w:ind w:firstLine="19" w:firstLineChars="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宝鸡万隆石化能源有限公司太白加油站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JZZ20250531708</w:t>
            </w:r>
          </w:p>
        </w:tc>
        <w:tc>
          <w:tcPr>
            <w:tcW w:w="2602" w:type="dxa"/>
            <w:shd w:val="clear" w:color="auto" w:fill="auto"/>
            <w:vAlign w:val="center"/>
          </w:tcPr>
          <w:p>
            <w:pPr>
              <w:ind w:firstLine="19" w:firstLineChars="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中国石化销售股份有限公司陕西宝鸡石油分公司太白海洪加油站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JZZ20250531712</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中国石油天然气股份有限公司陕西宝鸡销售分公司太白城南加油站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JZZ20250531715</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太白县中围石化销售有限公司加油站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JZZ20250531717</w:t>
            </w:r>
          </w:p>
        </w:tc>
        <w:tc>
          <w:tcPr>
            <w:tcW w:w="2602" w:type="dxa"/>
            <w:shd w:val="clear" w:color="auto" w:fill="auto"/>
            <w:vAlign w:val="center"/>
          </w:tcPr>
          <w:p>
            <w:pPr>
              <w:ind w:firstLine="19" w:firstLineChars="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太白县梅湾加油站有限公司</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JZZ20250531702</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太白县鹦鸽军成加油站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JZZ20250531703</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中国石油天然气股份有限公司陕西宝鸡销售分公司太白王家楞加油站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JZZ20250531705</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太白县祥和石化销售有限责任公司祥和加油站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JZZ20250531707</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中国石化销售股份有限公司陕西宝鸡石油分公司太白海洪加油站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JZZ20250531709</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中国石化销售股份有限公司陕西宝鸡石油分公司太白加油二站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JZZ20250531710</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中国石化销售股份有限公司陕西宝鸡石油分公司太白加油二站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JZZ20250531711</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中国石油天然气股份有限公司陕西宝鸡销售分公司太白城南加油站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JZZ20250531713</w:t>
            </w:r>
          </w:p>
        </w:tc>
        <w:tc>
          <w:tcPr>
            <w:tcW w:w="2602" w:type="dxa"/>
            <w:shd w:val="clear" w:color="auto" w:fill="auto"/>
            <w:vAlign w:val="center"/>
          </w:tcPr>
          <w:p>
            <w:pPr>
              <w:ind w:firstLine="19" w:firstLineChars="8"/>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kern w:val="2"/>
                <w:sz w:val="24"/>
                <w:szCs w:val="24"/>
                <w:lang w:val="en-US" w:eastAsia="zh-CN" w:bidi="ar-SA"/>
              </w:rPr>
              <w:t>太白县中围石化销售有限公司加油站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JZZ20250531714</w:t>
            </w:r>
          </w:p>
        </w:tc>
        <w:tc>
          <w:tcPr>
            <w:tcW w:w="2602" w:type="dxa"/>
            <w:shd w:val="clear" w:color="auto" w:fill="auto"/>
            <w:vAlign w:val="center"/>
          </w:tcPr>
          <w:p>
            <w:pPr>
              <w:ind w:firstLine="19" w:firstLineChars="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太白县中围石化销售有限公司加油站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JZZ20250531716</w:t>
            </w:r>
          </w:p>
        </w:tc>
        <w:tc>
          <w:tcPr>
            <w:tcW w:w="2602" w:type="dxa"/>
            <w:shd w:val="clear" w:color="auto" w:fill="auto"/>
            <w:vAlign w:val="center"/>
          </w:tcPr>
          <w:p>
            <w:pPr>
              <w:ind w:firstLine="19" w:firstLineChars="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太白县梅湾加油站有限公司</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JZZ20250531718</w:t>
            </w:r>
          </w:p>
        </w:tc>
        <w:tc>
          <w:tcPr>
            <w:tcW w:w="2602" w:type="dxa"/>
            <w:shd w:val="clear" w:color="auto" w:fill="auto"/>
            <w:vAlign w:val="center"/>
          </w:tcPr>
          <w:p>
            <w:pPr>
              <w:ind w:firstLine="19" w:firstLineChars="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中国石化销售股份有限公司陕西宝鸡石油分公司太白加油站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JZZ20250531719</w:t>
            </w:r>
          </w:p>
        </w:tc>
        <w:tc>
          <w:tcPr>
            <w:tcW w:w="2602" w:type="dxa"/>
            <w:shd w:val="clear" w:color="auto" w:fill="auto"/>
            <w:vAlign w:val="center"/>
          </w:tcPr>
          <w:p>
            <w:pPr>
              <w:ind w:firstLine="19" w:firstLineChars="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中国石油天然气股份有限公司陕西宝鸡销售分公司太白公司加油站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2025/5/27</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JZZ20250920332</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中国石油天然气股份有限公司陕西宝鸡销售分公司太白城南加油站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车用柴油（国Ⅵ）</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19147-2016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JZZ20250920331</w:t>
            </w:r>
          </w:p>
        </w:tc>
        <w:tc>
          <w:tcPr>
            <w:tcW w:w="2602" w:type="dxa"/>
            <w:shd w:val="clear" w:color="auto" w:fill="auto"/>
            <w:vAlign w:val="center"/>
          </w:tcPr>
          <w:p>
            <w:pPr>
              <w:ind w:firstLine="19" w:firstLineChars="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中国石油天然气股份有限公司陕西宝鸡销售分公司太白城南加油站</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车用汽油（国ⅥB）</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95号</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17930-2016</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2025/5/26</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JZF20250531031</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太白县酷爱婴坊母婴用品专卖店</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纯棉肩扣背心</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规格：90/52</w:t>
            </w:r>
          </w:p>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款号：5691-31</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GB/T39508-2020、GB31701-2015A类</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2025/5/19</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3" w:type="dxa"/>
            <w:vAlign w:val="center"/>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JZF20250531032</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太白县鹦鸽镇汇全超市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被罩</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规格：160×210cm</w:t>
            </w:r>
          </w:p>
        </w:tc>
        <w:tc>
          <w:tcPr>
            <w:tcW w:w="155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GB/T22796-2021、GB18401-2010B类</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548" w:type="dxa"/>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lang w:val="en-US" w:eastAsia="zh-CN"/>
              </w:rPr>
              <w:t>合格</w:t>
            </w:r>
          </w:p>
        </w:tc>
        <w:tc>
          <w:tcPr>
            <w:tcW w:w="471" w:type="dxa"/>
            <w:vAlign w:val="center"/>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JZF20250531033</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太白县鹦鸽镇汇全超市</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床单</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GB/T22796-2021、GB18401-2010B类</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2025/5/28</w:t>
            </w:r>
          </w:p>
        </w:tc>
        <w:tc>
          <w:tcPr>
            <w:tcW w:w="0" w:type="auto"/>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JZZ20250531704</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太白县和平石化销售有限责任公司加油站</w:t>
            </w:r>
          </w:p>
        </w:tc>
        <w:tc>
          <w:tcPr>
            <w:tcW w:w="140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车用柴油（国Ⅵ）</w:t>
            </w:r>
          </w:p>
        </w:tc>
        <w:tc>
          <w:tcPr>
            <w:tcW w:w="187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0号</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GB 19147-2016</w:t>
            </w:r>
          </w:p>
        </w:tc>
        <w:tc>
          <w:tcPr>
            <w:tcW w:w="148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2025/5/29</w:t>
            </w:r>
          </w:p>
        </w:tc>
        <w:tc>
          <w:tcPr>
            <w:tcW w:w="0" w:type="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MT202500001</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太白县兴旺煤场</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民用散煤</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块状</w:t>
            </w:r>
          </w:p>
        </w:tc>
        <w:tc>
          <w:tcPr>
            <w:tcW w:w="15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2024-12-28</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2025/1/7</w:t>
            </w:r>
          </w:p>
        </w:tc>
        <w:tc>
          <w:tcPr>
            <w:tcW w:w="0" w:type="auto"/>
            <w:vAlign w:val="top"/>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MT202500002</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太白县桃川亮晶晶百货商店</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民用散煤</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块状</w:t>
            </w:r>
          </w:p>
        </w:tc>
        <w:tc>
          <w:tcPr>
            <w:tcW w:w="15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2024-10-15</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2025/1/15</w:t>
            </w:r>
          </w:p>
        </w:tc>
        <w:tc>
          <w:tcPr>
            <w:tcW w:w="0" w:type="auto"/>
            <w:vAlign w:val="top"/>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MT202500035</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太白县兴旺煤场</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民用散煤</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块状</w:t>
            </w:r>
          </w:p>
        </w:tc>
        <w:tc>
          <w:tcPr>
            <w:tcW w:w="15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2025-02-10</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2025/2/18</w:t>
            </w:r>
          </w:p>
        </w:tc>
        <w:tc>
          <w:tcPr>
            <w:tcW w:w="548" w:type="dxa"/>
            <w:vAlign w:val="top"/>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MT202500036</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太白县桃川亮晶晶百</w:t>
            </w:r>
            <w:bookmarkStart w:id="0" w:name="_GoBack"/>
            <w:bookmarkEnd w:id="0"/>
            <w:r>
              <w:rPr>
                <w:rFonts w:hint="eastAsia" w:ascii="仿宋_GB2312" w:hAnsi="仿宋_GB2312" w:eastAsia="仿宋_GB2312" w:cs="仿宋_GB2312"/>
                <w:sz w:val="24"/>
                <w:szCs w:val="24"/>
                <w:lang w:val="en-US" w:eastAsia="zh-CN"/>
              </w:rPr>
              <w:t>货商店</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民用散煤</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块状</w:t>
            </w:r>
          </w:p>
        </w:tc>
        <w:tc>
          <w:tcPr>
            <w:tcW w:w="15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2024-10-15</w:t>
            </w:r>
          </w:p>
        </w:tc>
        <w:tc>
          <w:tcPr>
            <w:tcW w:w="0" w:type="auto"/>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2025/2/18</w:t>
            </w:r>
          </w:p>
        </w:tc>
        <w:tc>
          <w:tcPr>
            <w:tcW w:w="548" w:type="dxa"/>
            <w:vAlign w:val="top"/>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MT202500047</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太白县兴旺煤场</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民用散煤</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块状</w:t>
            </w:r>
          </w:p>
        </w:tc>
        <w:tc>
          <w:tcPr>
            <w:tcW w:w="15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2025-03-11</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2025/3/11</w:t>
            </w:r>
          </w:p>
        </w:tc>
        <w:tc>
          <w:tcPr>
            <w:tcW w:w="0" w:type="auto"/>
            <w:vAlign w:val="top"/>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tcPr>
          <w:p>
            <w:pPr>
              <w:numPr>
                <w:ilvl w:val="0"/>
                <w:numId w:val="1"/>
              </w:numPr>
              <w:snapToGrid w:val="0"/>
              <w:spacing w:line="240" w:lineRule="auto"/>
              <w:ind w:left="425" w:leftChars="0" w:right="0" w:rightChars="0" w:hanging="425"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5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MT202500048</w:t>
            </w:r>
          </w:p>
        </w:tc>
        <w:tc>
          <w:tcPr>
            <w:tcW w:w="2602"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太白县桃川亮晶晶百货商店</w:t>
            </w:r>
          </w:p>
        </w:tc>
        <w:tc>
          <w:tcPr>
            <w:tcW w:w="1407"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民用散煤</w:t>
            </w:r>
          </w:p>
        </w:tc>
        <w:tc>
          <w:tcPr>
            <w:tcW w:w="1879"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块状</w:t>
            </w:r>
          </w:p>
        </w:tc>
        <w:tc>
          <w:tcPr>
            <w:tcW w:w="15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2024-10-15</w:t>
            </w:r>
          </w:p>
        </w:tc>
        <w:tc>
          <w:tcPr>
            <w:tcW w:w="2626" w:type="dxa"/>
            <w:shd w:val="clear" w:color="auto" w:fill="auto"/>
            <w:vAlign w:val="center"/>
          </w:tcPr>
          <w:p>
            <w:pPr>
              <w:snapToGrid w:val="0"/>
              <w:spacing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GB 34169-2017</w:t>
            </w:r>
          </w:p>
        </w:tc>
        <w:tc>
          <w:tcPr>
            <w:tcW w:w="14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2025/3/11</w:t>
            </w:r>
          </w:p>
        </w:tc>
        <w:tc>
          <w:tcPr>
            <w:tcW w:w="0" w:type="auto"/>
            <w:vAlign w:val="top"/>
          </w:tcPr>
          <w:p>
            <w:pPr>
              <w:snapToGrid w:val="0"/>
              <w:spacing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合格</w:t>
            </w:r>
          </w:p>
        </w:tc>
        <w:tc>
          <w:tcPr>
            <w:tcW w:w="0" w:type="auto"/>
          </w:tcPr>
          <w:p>
            <w:pPr>
              <w:snapToGrid w:val="0"/>
              <w:spacing w:line="240" w:lineRule="auto"/>
              <w:ind w:left="0" w:leftChars="0" w:right="0" w:rightChars="0" w:firstLine="0" w:firstLineChars="0"/>
              <w:jc w:val="center"/>
              <w:rPr>
                <w:rFonts w:ascii="Calibri" w:hAnsi="黑体" w:eastAsia="宋体" w:cs="黑体"/>
                <w:color w:val="000000" w:themeColor="text1"/>
                <w:sz w:val="24"/>
                <w:szCs w:val="20"/>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40DDF-58BC-498F-8FA5-C4D1A17BED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94ADF0-0BE4-424E-AC66-8E36E6C9E79F}"/>
  </w:font>
  <w:font w:name="仿宋_GB2312">
    <w:panose1 w:val="02010609030101010101"/>
    <w:charset w:val="86"/>
    <w:family w:val="auto"/>
    <w:pitch w:val="default"/>
    <w:sig w:usb0="00000001" w:usb1="080E0000" w:usb2="00000000" w:usb3="00000000" w:csb0="00040000" w:csb1="00000000"/>
    <w:embedRegular r:id="rId3" w:fontKey="{16A9E933-28BB-4229-99D3-FF436B674DAD}"/>
  </w:font>
  <w:font w:name="方正小标宋简体">
    <w:panose1 w:val="02000000000000000000"/>
    <w:charset w:val="86"/>
    <w:family w:val="auto"/>
    <w:pitch w:val="default"/>
    <w:sig w:usb0="00000001" w:usb1="080E0000" w:usb2="00000000" w:usb3="00000000" w:csb0="00040000" w:csb1="00000000"/>
    <w:embedRegular r:id="rId4" w:fontKey="{1A8D545D-0839-4F89-A0BC-8D04A291AC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27E35"/>
    <w:multiLevelType w:val="singleLevel"/>
    <w:tmpl w:val="0C127E3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NTM3NjJmNWJhMzY4OGVmYThkYmVkMzVlM2QwZDAifQ=="/>
  </w:docVars>
  <w:rsids>
    <w:rsidRoot w:val="221B7E3D"/>
    <w:rsid w:val="00393FC8"/>
    <w:rsid w:val="004537F8"/>
    <w:rsid w:val="00B74425"/>
    <w:rsid w:val="00F55360"/>
    <w:rsid w:val="063B1BDF"/>
    <w:rsid w:val="08B313F3"/>
    <w:rsid w:val="0A350D82"/>
    <w:rsid w:val="12073072"/>
    <w:rsid w:val="13CA6005"/>
    <w:rsid w:val="18586BA9"/>
    <w:rsid w:val="1B5D57FF"/>
    <w:rsid w:val="1E8F4FAF"/>
    <w:rsid w:val="207728D1"/>
    <w:rsid w:val="20872D94"/>
    <w:rsid w:val="221B7E3D"/>
    <w:rsid w:val="23374E40"/>
    <w:rsid w:val="23C97DA7"/>
    <w:rsid w:val="23E076AF"/>
    <w:rsid w:val="283429C9"/>
    <w:rsid w:val="29080971"/>
    <w:rsid w:val="29836C99"/>
    <w:rsid w:val="2C4615C9"/>
    <w:rsid w:val="2F9062FF"/>
    <w:rsid w:val="37847650"/>
    <w:rsid w:val="39BF657C"/>
    <w:rsid w:val="3E080D4E"/>
    <w:rsid w:val="3F310B59"/>
    <w:rsid w:val="3F643D10"/>
    <w:rsid w:val="41A544CF"/>
    <w:rsid w:val="43EB427E"/>
    <w:rsid w:val="458C34A1"/>
    <w:rsid w:val="4A496FE6"/>
    <w:rsid w:val="4AEF0F10"/>
    <w:rsid w:val="4B58702B"/>
    <w:rsid w:val="50237881"/>
    <w:rsid w:val="51DD214A"/>
    <w:rsid w:val="52174561"/>
    <w:rsid w:val="55F958F4"/>
    <w:rsid w:val="59534E6B"/>
    <w:rsid w:val="5DA6594B"/>
    <w:rsid w:val="5DC66A07"/>
    <w:rsid w:val="614C3047"/>
    <w:rsid w:val="61B009D1"/>
    <w:rsid w:val="65235DFA"/>
    <w:rsid w:val="678208B5"/>
    <w:rsid w:val="68C33673"/>
    <w:rsid w:val="698E6AA6"/>
    <w:rsid w:val="72AD74CF"/>
    <w:rsid w:val="75611FAC"/>
    <w:rsid w:val="77991E8E"/>
    <w:rsid w:val="7B664C18"/>
    <w:rsid w:val="7D16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3434</Words>
  <Characters>8306</Characters>
  <Lines>41</Lines>
  <Paragraphs>11</Paragraphs>
  <TotalTime>0</TotalTime>
  <ScaleCrop>false</ScaleCrop>
  <LinksUpToDate>false</LinksUpToDate>
  <CharactersWithSpaces>8522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2023-12-12T03:40:00Z</dcterms:created>
  <dc:creator>WPS_1559565984</dc:creator>
  <cp:lastModifiedBy>张先森</cp:lastModifiedBy>
  <cp:lastPrinted>2022-09-05T08:55:00Z</cp:lastPrinted>
  <dcterms:modified xsi:type="dcterms:W3CDTF">2026-03-17T03:22:14Z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A775B5D869BB4954B126D7F00BF56FF5_13</vt:lpwstr>
  </property>
  <property fmtid="{D5CDD505-2E9C-101B-9397-08002B2CF9AE}" pid="4" name="KSOTemplateDocerSaveRecord">
    <vt:lpwstr>eyJoZGlkIjoiZTNiMmJjMGUyMDNhMGI0MjllZTc4OTE3ODRjOTBjMWQiLCJ1c2VySWQiOiIxMzU2NDk1NjIxIn0=</vt:lpwstr>
  </property>
</Properties>
</file>