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189AF9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拟征收土地范围示意图</w:t>
      </w:r>
      <w:bookmarkEnd w:id="0"/>
    </w:p>
    <w:p w14:paraId="7517A5CE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78040" cy="4411345"/>
            <wp:effectExtent l="0" t="0" r="0" b="0"/>
            <wp:docPr id="1" name="图片 1" descr="汽配城地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汽配城地块"/>
                    <pic:cNvPicPr>
                      <a:picLocks noChangeAspect="1"/>
                    </pic:cNvPicPr>
                  </pic:nvPicPr>
                  <pic:blipFill>
                    <a:blip r:embed="rId4"/>
                    <a:srcRect t="9784" b="10647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311F97"/>
    <w:rsid w:val="4C31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2026-01-23T00:28:00Z</dcterms:created>
  <dc:creator>杨华</dc:creator>
  <cp:lastModifiedBy>杨华</cp:lastModifiedBy>
  <cp:lastPrinted>2026-01-23T00:30:49Z</cp:lastPrinted>
  <dcterms:modified xsi:type="dcterms:W3CDTF">2026-01-23T00:33:05Z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73050BF8D3774EDA83803495143A4353_11</vt:lpwstr>
  </property>
  <property fmtid="{D5CDD505-2E9C-101B-9397-08002B2CF9AE}" pid="4" name="KSOTemplateDocerSaveRecord">
    <vt:lpwstr>eyJoZGlkIjoiNDI2MTk4NmY5NGNkMmFkODE4MDUzNjgzNGEyZGVkMjYiLCJ1c2VySWQiOiI0MzAxODkzNjQifQ==</vt:lpwstr>
  </property>
</Properties>
</file>