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572" w:tblpY="791"/>
        <w:tblOverlap w:val="never"/>
        <w:tblW w:w="17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54"/>
        <w:gridCol w:w="1275"/>
        <w:gridCol w:w="5415"/>
        <w:gridCol w:w="636"/>
        <w:gridCol w:w="1420"/>
        <w:gridCol w:w="1080"/>
        <w:gridCol w:w="1080"/>
        <w:gridCol w:w="1080"/>
        <w:gridCol w:w="1080"/>
        <w:gridCol w:w="1080"/>
        <w:gridCol w:w="1080"/>
      </w:tblGrid>
      <w:tr w14:paraId="127E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00" w:type="dxa"/>
          <w:trHeight w:val="540" w:hRule="atLeast"/>
        </w:trPr>
        <w:tc>
          <w:tcPr>
            <w:tcW w:w="10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CD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陕西省蔬菜产业集群2025年第一次续建方案项目情况表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0C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1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C989C">
            <w:pPr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333333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E1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89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D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FD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FA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45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1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00" w:type="dxa"/>
          <w:trHeight w:val="898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项目市县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建设单位名称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中央财政资金支持建设内容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中央财政资金(万元)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0B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4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00" w:type="dxa"/>
          <w:trHeight w:val="6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太白县秦绿蔬菜有限责任公司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3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购置秦绿蔬菜园区水利基础设施管道等材料1批，铺设大棚、大口井、蓄水池联通管道3000m；购置蔬菜检测仪器设备1批、蔬菜包装设备1批。资金使用方式：先建后补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55E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7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00" w:type="dxa"/>
          <w:trHeight w:val="12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太白县春鑫家庭农场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4B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购置棚架材料、滴灌设施设备1批；购置安装食用菌分拣设施设备1批。资金使用方式：先建后补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4B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3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00" w:type="dxa"/>
          <w:trHeight w:val="8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王家</w:t>
            </w:r>
            <w:r>
              <w:rPr>
                <w:rStyle w:val="5"/>
                <w:lang w:val="en-US" w:eastAsia="zh-CN" w:bidi="ar"/>
              </w:rPr>
              <w:t>堎</w:t>
            </w:r>
            <w:r>
              <w:rPr>
                <w:rStyle w:val="4"/>
                <w:rFonts w:hAnsi="宋体"/>
                <w:lang w:val="en-US" w:eastAsia="zh-CN" w:bidi="ar"/>
              </w:rPr>
              <w:t>镇和平村股份经济合作社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D3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购置密环菌生产基地库房自动装料机1台、液体发酵罐2台；购置安装污水收集处理设备1批；购置集约化收储平台除湿机2台。资金使用方式：先建后补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4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5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00" w:type="dxa"/>
          <w:trHeight w:val="11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宝鸡植彩坊生态科技有限公司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14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购置安装果蔬前处理设备1批、制冷设备1批、通风设备1批。资金使用方式：先建后补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54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4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00" w:type="dxa"/>
          <w:trHeight w:val="92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太白县农业技术推广服务中心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D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建50亩农业科技示范基地。开展高山蔬菜新品种试验、展示、示范项目15项；开展有机鲜食玉米新品种试验、展示、示范项目15项；开展蔬菜+鲜食玉米+小麦轮作、套种试验、示范项目1批；开展鲜食玉米机械移栽示范1批；开展新药剂试验等新技术推广1批。2.建设1000亩绿色防控示范基地，采购绿色防控示范物资和设施设备1批，推广农业防治、物理防治、生物防治技术。可辐射带动周边3万亩农田采用绿色防控模式，提高农作物的产量和品质，增强农田生态系统的稳定性。3.推广高山蔬菜“一新二改三化”技术1000亩。4.多形式开展蔬菜推广宣传。资金使用方式：先建后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B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D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00" w:type="dxa"/>
          <w:trHeight w:val="9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F2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A9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45A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6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2D4E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2C5B"/>
    <w:rsid w:val="00D6578C"/>
    <w:rsid w:val="075B249D"/>
    <w:rsid w:val="08D00E36"/>
    <w:rsid w:val="0F646884"/>
    <w:rsid w:val="110C640F"/>
    <w:rsid w:val="12076CA4"/>
    <w:rsid w:val="13525B39"/>
    <w:rsid w:val="15AF57E6"/>
    <w:rsid w:val="16B444C5"/>
    <w:rsid w:val="16ED0B3E"/>
    <w:rsid w:val="17D4356C"/>
    <w:rsid w:val="18FD74B2"/>
    <w:rsid w:val="19F527AB"/>
    <w:rsid w:val="1A6B1546"/>
    <w:rsid w:val="1B1077D4"/>
    <w:rsid w:val="1D767CFD"/>
    <w:rsid w:val="1EC90413"/>
    <w:rsid w:val="21031261"/>
    <w:rsid w:val="23910C47"/>
    <w:rsid w:val="23B715A9"/>
    <w:rsid w:val="23F91152"/>
    <w:rsid w:val="24532C5B"/>
    <w:rsid w:val="24C01421"/>
    <w:rsid w:val="280644A9"/>
    <w:rsid w:val="2A796316"/>
    <w:rsid w:val="2AFB0233"/>
    <w:rsid w:val="2BBF6E74"/>
    <w:rsid w:val="2C3913D2"/>
    <w:rsid w:val="31DF2434"/>
    <w:rsid w:val="326D3F05"/>
    <w:rsid w:val="338F55A8"/>
    <w:rsid w:val="33D713EC"/>
    <w:rsid w:val="34BE01FE"/>
    <w:rsid w:val="3A1E5C94"/>
    <w:rsid w:val="3CD330CE"/>
    <w:rsid w:val="40620B5A"/>
    <w:rsid w:val="40A73429"/>
    <w:rsid w:val="41DB0CEA"/>
    <w:rsid w:val="426504F5"/>
    <w:rsid w:val="48B80F31"/>
    <w:rsid w:val="4A7F1449"/>
    <w:rsid w:val="4C1328B9"/>
    <w:rsid w:val="4D3B5759"/>
    <w:rsid w:val="4DB51227"/>
    <w:rsid w:val="4E1103A0"/>
    <w:rsid w:val="4E202194"/>
    <w:rsid w:val="4F162311"/>
    <w:rsid w:val="5024676F"/>
    <w:rsid w:val="50D94CA2"/>
    <w:rsid w:val="52E819B0"/>
    <w:rsid w:val="53C12F2D"/>
    <w:rsid w:val="5AE7417F"/>
    <w:rsid w:val="5FB74FC2"/>
    <w:rsid w:val="606E5987"/>
    <w:rsid w:val="6284782A"/>
    <w:rsid w:val="62A407B3"/>
    <w:rsid w:val="66C41018"/>
    <w:rsid w:val="6A201E70"/>
    <w:rsid w:val="6A621C40"/>
    <w:rsid w:val="7088068F"/>
    <w:rsid w:val="70E869DD"/>
    <w:rsid w:val="730D1820"/>
    <w:rsid w:val="73EC76ED"/>
    <w:rsid w:val="74C27442"/>
    <w:rsid w:val="74F76C38"/>
    <w:rsid w:val="751C2077"/>
    <w:rsid w:val="75F53EA3"/>
    <w:rsid w:val="772211D5"/>
    <w:rsid w:val="795C7A38"/>
    <w:rsid w:val="79A976F7"/>
    <w:rsid w:val="7AF765E8"/>
    <w:rsid w:val="7D33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2025-06-13T00:45:00Z</dcterms:created>
  <dc:creator>阿梨la</dc:creator>
  <cp:lastModifiedBy>阿梨la</cp:lastModifiedBy>
  <dcterms:modified xsi:type="dcterms:W3CDTF">2025-06-13T00:46:53Z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8458BBFEDFA44928BEA00D72AA703A16_11</vt:lpwstr>
  </property>
  <property fmtid="{D5CDD505-2E9C-101B-9397-08002B2CF9AE}" pid="4" name="KSOTemplateDocerSaveRecord">
    <vt:lpwstr>eyJoZGlkIjoiNWU2NDEzODZkZDk5ZmM4YjE5NGE2MzA2YmVkMDY5ZjEiLCJ1c2VySWQiOiIzOTMxMDk5ODIifQ==</vt:lpwstr>
  </property>
</Properties>
</file>